
<file path=[Content_Types].xml><?xml version="1.0" encoding="utf-8"?>
<Types xmlns="http://schemas.openxmlformats.org/package/2006/content-types">
  <Default Extension="jpeg" ContentType="image/jpeg"/>
  <Default Extension="JPG" ContentType="image/.jp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hint="eastAsia"/>
          <w:sz w:val="28"/>
          <w:szCs w:val="28"/>
          <w:highlight w:val="yellow"/>
        </w:rPr>
      </w:pPr>
      <w:r>
        <w:rPr>
          <w:rFonts w:hint="eastAsia"/>
          <w:sz w:val="28"/>
          <w:szCs w:val="28"/>
          <w:highlight w:val="yellow"/>
        </w:rPr>
        <w:t>标准重点</w:t>
      </w:r>
    </w:p>
    <w:p>
      <w:pPr>
        <w:rPr>
          <w:rFonts w:hint="eastAsia"/>
          <w:sz w:val="28"/>
          <w:szCs w:val="28"/>
          <w:highlight w:val="yellow"/>
        </w:rPr>
      </w:pPr>
      <w:r>
        <w:rPr>
          <w:rFonts w:hint="eastAsia"/>
          <w:sz w:val="28"/>
          <w:szCs w:val="28"/>
          <w:highlight w:val="yellow"/>
        </w:rPr>
        <w:t xml:space="preserve">世界标准日、中国标准日的主题和时间（近三年） </w:t>
      </w:r>
    </w:p>
    <w:p>
      <w:pPr>
        <w:keepNext w:val="0"/>
        <w:keepLines w:val="0"/>
        <w:widowControl/>
        <w:suppressLineNumbers w:val="0"/>
        <w:jc w:val="left"/>
        <w:rPr>
          <w:rFonts w:hint="default" w:ascii="仿宋" w:hAnsi="仿宋" w:eastAsia="仿宋" w:cs="仿宋"/>
          <w:b w:val="0"/>
          <w:bCs w:val="0"/>
          <w:color w:val="FF0000"/>
          <w:kern w:val="0"/>
          <w:sz w:val="28"/>
          <w:szCs w:val="28"/>
          <w:lang w:val="en-US" w:eastAsia="zh-CN" w:bidi="ar"/>
        </w:rPr>
      </w:pPr>
      <w:r>
        <w:rPr>
          <w:rFonts w:hint="eastAsia" w:ascii="仿宋" w:hAnsi="仿宋" w:eastAsia="仿宋" w:cs="仿宋"/>
          <w:b/>
          <w:bCs/>
          <w:color w:val="000000" w:themeColor="text1"/>
          <w:kern w:val="0"/>
          <w:sz w:val="28"/>
          <w:szCs w:val="28"/>
          <w:lang w:val="en-US" w:eastAsia="zh-CN" w:bidi="ar"/>
          <w14:textFill>
            <w14:solidFill>
              <w14:schemeClr w14:val="tx1"/>
            </w14:solidFill>
          </w14:textFill>
        </w:rPr>
        <w:t>世界标准日</w:t>
      </w:r>
    </w:p>
    <w:p>
      <w:pPr>
        <w:keepNext w:val="0"/>
        <w:keepLines w:val="0"/>
        <w:widowControl/>
        <w:suppressLineNumbers w:val="0"/>
        <w:jc w:val="left"/>
        <w:rPr>
          <w:rFonts w:hint="eastAsia" w:ascii="仿宋" w:hAnsi="仿宋" w:eastAsia="仿宋" w:cs="仿宋"/>
          <w:b w:val="0"/>
          <w:bCs w:val="0"/>
          <w:color w:val="000000" w:themeColor="text1"/>
          <w:sz w:val="28"/>
          <w:szCs w:val="28"/>
          <w14:textFill>
            <w14:solidFill>
              <w14:schemeClr w14:val="tx1"/>
            </w14:solidFill>
          </w14:textFill>
        </w:rPr>
      </w:pPr>
      <w:r>
        <w:rPr>
          <w:rFonts w:hint="eastAsia" w:ascii="仿宋" w:hAnsi="仿宋" w:eastAsia="仿宋" w:cs="仿宋"/>
          <w:b w:val="0"/>
          <w:bCs w:val="0"/>
          <w:color w:val="auto"/>
          <w:kern w:val="0"/>
          <w:sz w:val="28"/>
          <w:szCs w:val="28"/>
          <w:lang w:val="en-US" w:eastAsia="zh-CN" w:bidi="ar"/>
        </w:rPr>
        <w:t>2020年：</w:t>
      </w:r>
      <w:r>
        <w:rPr>
          <w:rFonts w:hint="eastAsia" w:ascii="仿宋" w:hAnsi="仿宋" w:eastAsia="仿宋" w:cs="仿宋"/>
          <w:b w:val="0"/>
          <w:bCs w:val="0"/>
          <w:color w:val="FF0000"/>
          <w:kern w:val="0"/>
          <w:sz w:val="28"/>
          <w:szCs w:val="28"/>
          <w:lang w:val="en-US" w:eastAsia="zh-CN" w:bidi="ar"/>
        </w:rPr>
        <w:t xml:space="preserve">标准保护地球 </w:t>
      </w:r>
      <w:r>
        <w:rPr>
          <w:rFonts w:hint="eastAsia" w:ascii="仿宋" w:hAnsi="仿宋" w:eastAsia="仿宋" w:cs="仿宋"/>
          <w:b w:val="0"/>
          <w:bCs w:val="0"/>
          <w:color w:val="000000" w:themeColor="text1"/>
          <w:kern w:val="0"/>
          <w:sz w:val="28"/>
          <w:szCs w:val="28"/>
          <w:lang w:val="en-US" w:eastAsia="zh-CN" w:bidi="ar"/>
          <w14:textFill>
            <w14:solidFill>
              <w14:schemeClr w14:val="tx1"/>
            </w14:solidFill>
          </w14:textFill>
        </w:rPr>
        <w:t>（10月14日）</w:t>
      </w:r>
    </w:p>
    <w:p>
      <w:pPr>
        <w:keepNext w:val="0"/>
        <w:keepLines w:val="0"/>
        <w:widowControl/>
        <w:suppressLineNumbers w:val="0"/>
        <w:jc w:val="left"/>
        <w:rPr>
          <w:rFonts w:hint="eastAsia" w:ascii="仿宋" w:hAnsi="仿宋" w:eastAsia="仿宋" w:cs="仿宋"/>
          <w:b w:val="0"/>
          <w:bCs w:val="0"/>
          <w:color w:val="000000" w:themeColor="text1"/>
          <w:kern w:val="0"/>
          <w:sz w:val="28"/>
          <w:szCs w:val="28"/>
          <w:lang w:val="en-US" w:eastAsia="zh-CN" w:bidi="ar"/>
          <w14:textFill>
            <w14:solidFill>
              <w14:schemeClr w14:val="tx1"/>
            </w14:solidFill>
          </w14:textFill>
        </w:rPr>
      </w:pPr>
      <w:r>
        <w:rPr>
          <w:rFonts w:hint="eastAsia" w:ascii="仿宋" w:hAnsi="仿宋" w:eastAsia="仿宋" w:cs="仿宋"/>
          <w:b w:val="0"/>
          <w:bCs w:val="0"/>
          <w:color w:val="0C0C0C"/>
          <w:kern w:val="0"/>
          <w:sz w:val="28"/>
          <w:szCs w:val="28"/>
          <w:lang w:val="en-US" w:eastAsia="zh-CN" w:bidi="ar"/>
        </w:rPr>
        <w:t>2021年：</w:t>
      </w:r>
      <w:r>
        <w:rPr>
          <w:rFonts w:hint="eastAsia" w:ascii="仿宋" w:hAnsi="仿宋" w:eastAsia="仿宋" w:cs="仿宋"/>
          <w:b w:val="0"/>
          <w:bCs w:val="0"/>
          <w:color w:val="FF0000"/>
          <w:kern w:val="0"/>
          <w:sz w:val="28"/>
          <w:szCs w:val="28"/>
          <w:lang w:val="en-US" w:eastAsia="zh-CN" w:bidi="ar"/>
        </w:rPr>
        <w:t xml:space="preserve">促进可持续发展 共建更加美好的世界 </w:t>
      </w:r>
      <w:r>
        <w:rPr>
          <w:rFonts w:hint="eastAsia" w:ascii="仿宋" w:hAnsi="仿宋" w:eastAsia="仿宋" w:cs="仿宋"/>
          <w:b w:val="0"/>
          <w:bCs w:val="0"/>
          <w:color w:val="0C0C0C"/>
          <w:kern w:val="0"/>
          <w:sz w:val="28"/>
          <w:szCs w:val="28"/>
          <w:lang w:val="en-US" w:eastAsia="zh-CN" w:bidi="ar"/>
        </w:rPr>
        <w:t>（</w:t>
      </w:r>
      <w:r>
        <w:rPr>
          <w:rFonts w:hint="eastAsia" w:ascii="仿宋" w:hAnsi="仿宋" w:eastAsia="仿宋" w:cs="仿宋"/>
          <w:b w:val="0"/>
          <w:bCs w:val="0"/>
          <w:color w:val="000000" w:themeColor="text1"/>
          <w:kern w:val="0"/>
          <w:sz w:val="28"/>
          <w:szCs w:val="28"/>
          <w:lang w:val="en-US" w:eastAsia="zh-CN" w:bidi="ar"/>
          <w14:textFill>
            <w14:solidFill>
              <w14:schemeClr w14:val="tx1"/>
            </w14:solidFill>
          </w14:textFill>
        </w:rPr>
        <w:t>10月14日）</w:t>
      </w:r>
    </w:p>
    <w:p>
      <w:pPr>
        <w:keepNext w:val="0"/>
        <w:keepLines w:val="0"/>
        <w:widowControl/>
        <w:suppressLineNumbers w:val="0"/>
        <w:jc w:val="left"/>
        <w:rPr>
          <w:rFonts w:hint="eastAsia" w:ascii="仿宋" w:hAnsi="仿宋" w:eastAsia="仿宋" w:cs="仿宋"/>
          <w:b w:val="0"/>
          <w:bCs w:val="0"/>
          <w:color w:val="0C0C0C"/>
          <w:kern w:val="0"/>
          <w:sz w:val="28"/>
          <w:szCs w:val="28"/>
          <w:lang w:val="en-US" w:eastAsia="zh-CN" w:bidi="ar"/>
        </w:rPr>
      </w:pPr>
      <w:r>
        <w:rPr>
          <w:rFonts w:hint="eastAsia" w:ascii="仿宋" w:hAnsi="仿宋" w:eastAsia="仿宋" w:cs="仿宋"/>
          <w:b w:val="0"/>
          <w:bCs w:val="0"/>
          <w:color w:val="auto"/>
          <w:kern w:val="0"/>
          <w:sz w:val="28"/>
          <w:szCs w:val="28"/>
          <w:lang w:val="en-US" w:eastAsia="zh-CN" w:bidi="ar"/>
        </w:rPr>
        <w:t>2022年：</w:t>
      </w:r>
      <w:r>
        <w:rPr>
          <w:rFonts w:hint="eastAsia" w:ascii="仿宋" w:hAnsi="仿宋" w:eastAsia="仿宋" w:cs="仿宋"/>
          <w:b w:val="0"/>
          <w:bCs w:val="0"/>
          <w:color w:val="FF0000"/>
          <w:kern w:val="0"/>
          <w:sz w:val="28"/>
          <w:szCs w:val="28"/>
          <w:lang w:val="en-US" w:eastAsia="zh-CN" w:bidi="ar"/>
        </w:rPr>
        <w:t>美好世界的共同愿景</w:t>
      </w:r>
      <w:r>
        <w:rPr>
          <w:rFonts w:hint="eastAsia" w:ascii="仿宋" w:hAnsi="仿宋" w:eastAsia="仿宋" w:cs="仿宋"/>
          <w:b w:val="0"/>
          <w:bCs w:val="0"/>
          <w:color w:val="0C0C0C"/>
          <w:kern w:val="0"/>
          <w:sz w:val="28"/>
          <w:szCs w:val="28"/>
          <w:lang w:val="en-US" w:eastAsia="zh-CN" w:bidi="ar"/>
        </w:rPr>
        <w:t>（</w:t>
      </w:r>
      <w:r>
        <w:rPr>
          <w:rFonts w:hint="eastAsia" w:ascii="仿宋" w:hAnsi="仿宋" w:eastAsia="仿宋" w:cs="仿宋"/>
          <w:b w:val="0"/>
          <w:bCs w:val="0"/>
          <w:color w:val="000000" w:themeColor="text1"/>
          <w:kern w:val="0"/>
          <w:sz w:val="28"/>
          <w:szCs w:val="28"/>
          <w:lang w:val="en-US" w:eastAsia="zh-CN" w:bidi="ar"/>
          <w14:textFill>
            <w14:solidFill>
              <w14:schemeClr w14:val="tx1"/>
            </w14:solidFill>
          </w14:textFill>
        </w:rPr>
        <w:t>10月14日</w:t>
      </w:r>
      <w:r>
        <w:rPr>
          <w:rFonts w:hint="eastAsia" w:ascii="仿宋" w:hAnsi="仿宋" w:eastAsia="仿宋" w:cs="仿宋"/>
          <w:b w:val="0"/>
          <w:bCs w:val="0"/>
          <w:color w:val="0C0C0C"/>
          <w:kern w:val="0"/>
          <w:sz w:val="28"/>
          <w:szCs w:val="28"/>
          <w:lang w:val="en-US" w:eastAsia="zh-CN" w:bidi="ar"/>
        </w:rPr>
        <w:t>）</w:t>
      </w:r>
    </w:p>
    <w:p>
      <w:pPr>
        <w:keepNext w:val="0"/>
        <w:keepLines w:val="0"/>
        <w:widowControl/>
        <w:suppressLineNumbers w:val="0"/>
        <w:jc w:val="left"/>
        <w:rPr>
          <w:rFonts w:hint="eastAsia" w:ascii="仿宋" w:hAnsi="仿宋" w:eastAsia="仿宋" w:cs="仿宋"/>
          <w:b/>
          <w:bCs/>
          <w:color w:val="0C0C0C"/>
          <w:kern w:val="0"/>
          <w:sz w:val="28"/>
          <w:szCs w:val="28"/>
          <w:lang w:val="en-US" w:eastAsia="zh-CN" w:bidi="ar"/>
        </w:rPr>
      </w:pPr>
      <w:r>
        <w:rPr>
          <w:rFonts w:hint="eastAsia" w:ascii="仿宋" w:hAnsi="仿宋" w:eastAsia="仿宋" w:cs="仿宋"/>
          <w:b/>
          <w:bCs/>
          <w:color w:val="0C0C0C"/>
          <w:kern w:val="0"/>
          <w:sz w:val="28"/>
          <w:szCs w:val="28"/>
          <w:lang w:val="en-US" w:eastAsia="zh-CN" w:bidi="ar"/>
        </w:rPr>
        <w:t>中国标准日</w:t>
      </w:r>
    </w:p>
    <w:p>
      <w:pPr>
        <w:keepNext w:val="0"/>
        <w:keepLines w:val="0"/>
        <w:widowControl/>
        <w:suppressLineNumbers w:val="0"/>
        <w:jc w:val="left"/>
        <w:rPr>
          <w:rFonts w:hint="eastAsia" w:ascii="仿宋" w:hAnsi="仿宋" w:eastAsia="仿宋" w:cs="仿宋"/>
          <w:b w:val="0"/>
          <w:bCs w:val="0"/>
          <w:color w:val="0C0C0C"/>
          <w:kern w:val="0"/>
          <w:sz w:val="28"/>
          <w:szCs w:val="28"/>
          <w:lang w:val="en-US" w:eastAsia="zh-CN" w:bidi="ar"/>
        </w:rPr>
      </w:pPr>
      <w:r>
        <w:rPr>
          <w:rFonts w:hint="eastAsia" w:ascii="仿宋" w:hAnsi="仿宋" w:eastAsia="仿宋" w:cs="仿宋"/>
          <w:b w:val="0"/>
          <w:bCs w:val="0"/>
          <w:color w:val="auto"/>
          <w:kern w:val="0"/>
          <w:sz w:val="28"/>
          <w:szCs w:val="28"/>
          <w:lang w:val="en-US" w:eastAsia="zh-CN" w:bidi="ar"/>
        </w:rPr>
        <w:t>2020年：</w:t>
      </w:r>
      <w:r>
        <w:rPr>
          <w:rFonts w:hint="eastAsia" w:ascii="仿宋" w:hAnsi="仿宋" w:eastAsia="仿宋" w:cs="仿宋"/>
          <w:b w:val="0"/>
          <w:bCs w:val="0"/>
          <w:color w:val="FF0000"/>
          <w:kern w:val="0"/>
          <w:sz w:val="28"/>
          <w:szCs w:val="28"/>
          <w:lang w:val="en-US" w:eastAsia="zh-CN" w:bidi="ar"/>
        </w:rPr>
        <w:t xml:space="preserve">标准保护地球 </w:t>
      </w:r>
      <w:r>
        <w:rPr>
          <w:rFonts w:hint="eastAsia" w:ascii="仿宋" w:hAnsi="仿宋" w:eastAsia="仿宋" w:cs="仿宋"/>
          <w:b w:val="0"/>
          <w:bCs w:val="0"/>
          <w:color w:val="000000" w:themeColor="text1"/>
          <w:kern w:val="0"/>
          <w:sz w:val="28"/>
          <w:szCs w:val="28"/>
          <w:lang w:val="en-US" w:eastAsia="zh-CN" w:bidi="ar"/>
          <w14:textFill>
            <w14:solidFill>
              <w14:schemeClr w14:val="tx1"/>
            </w14:solidFill>
          </w14:textFill>
        </w:rPr>
        <w:t>（10月14日）</w:t>
      </w:r>
    </w:p>
    <w:p>
      <w:pPr>
        <w:keepNext w:val="0"/>
        <w:keepLines w:val="0"/>
        <w:widowControl/>
        <w:suppressLineNumbers w:val="0"/>
        <w:jc w:val="left"/>
        <w:rPr>
          <w:rFonts w:hint="default" w:ascii="仿宋" w:hAnsi="仿宋" w:eastAsia="仿宋" w:cs="仿宋"/>
          <w:b w:val="0"/>
          <w:bCs w:val="0"/>
          <w:color w:val="000000" w:themeColor="text1"/>
          <w:kern w:val="0"/>
          <w:sz w:val="28"/>
          <w:szCs w:val="28"/>
          <w:lang w:val="en-US" w:eastAsia="zh-CN" w:bidi="ar"/>
          <w14:textFill>
            <w14:solidFill>
              <w14:schemeClr w14:val="tx1"/>
            </w14:solidFill>
          </w14:textFill>
        </w:rPr>
      </w:pPr>
      <w:r>
        <w:rPr>
          <w:rFonts w:hint="eastAsia" w:ascii="仿宋" w:hAnsi="仿宋" w:eastAsia="仿宋" w:cs="仿宋"/>
          <w:b w:val="0"/>
          <w:bCs w:val="0"/>
          <w:color w:val="0C0C0C"/>
          <w:kern w:val="0"/>
          <w:sz w:val="28"/>
          <w:szCs w:val="28"/>
          <w:lang w:val="en-US" w:eastAsia="zh-CN" w:bidi="ar"/>
        </w:rPr>
        <w:t>2021年：</w:t>
      </w:r>
      <w:r>
        <w:rPr>
          <w:rFonts w:hint="eastAsia" w:ascii="仿宋" w:hAnsi="仿宋" w:eastAsia="仿宋" w:cs="仿宋"/>
          <w:b w:val="0"/>
          <w:bCs w:val="0"/>
          <w:color w:val="FF0000"/>
          <w:kern w:val="0"/>
          <w:sz w:val="28"/>
          <w:szCs w:val="28"/>
          <w:lang w:val="en-US" w:eastAsia="zh-CN" w:bidi="ar"/>
        </w:rPr>
        <w:t>实施标准化纲要 促进高质量发展</w:t>
      </w:r>
      <w:r>
        <w:rPr>
          <w:rFonts w:hint="eastAsia" w:ascii="仿宋" w:hAnsi="仿宋" w:eastAsia="仿宋" w:cs="仿宋"/>
          <w:b w:val="0"/>
          <w:bCs w:val="0"/>
          <w:color w:val="000000" w:themeColor="text1"/>
          <w:kern w:val="0"/>
          <w:sz w:val="28"/>
          <w:szCs w:val="28"/>
          <w:lang w:val="en-US" w:eastAsia="zh-CN" w:bidi="ar"/>
          <w14:textFill>
            <w14:solidFill>
              <w14:schemeClr w14:val="tx1"/>
            </w14:solidFill>
          </w14:textFill>
        </w:rPr>
        <w:t>（10月14日）</w:t>
      </w:r>
    </w:p>
    <w:p>
      <w:pPr>
        <w:keepNext w:val="0"/>
        <w:keepLines w:val="0"/>
        <w:widowControl/>
        <w:suppressLineNumbers w:val="0"/>
        <w:jc w:val="left"/>
        <w:rPr>
          <w:rFonts w:hint="eastAsia" w:ascii="仿宋" w:hAnsi="仿宋" w:eastAsia="仿宋" w:cs="仿宋"/>
          <w:b w:val="0"/>
          <w:bCs w:val="0"/>
          <w:color w:val="000000" w:themeColor="text1"/>
          <w:kern w:val="0"/>
          <w:sz w:val="28"/>
          <w:szCs w:val="28"/>
          <w:lang w:val="en-US" w:eastAsia="zh-CN" w:bidi="ar"/>
          <w14:textFill>
            <w14:solidFill>
              <w14:schemeClr w14:val="tx1"/>
            </w14:solidFill>
          </w14:textFill>
        </w:rPr>
      </w:pPr>
      <w:r>
        <w:rPr>
          <w:rFonts w:hint="eastAsia" w:ascii="仿宋" w:hAnsi="仿宋" w:eastAsia="仿宋" w:cs="仿宋"/>
          <w:b w:val="0"/>
          <w:bCs w:val="0"/>
          <w:color w:val="0C0C0C"/>
          <w:kern w:val="0"/>
          <w:sz w:val="28"/>
          <w:szCs w:val="28"/>
          <w:lang w:val="en-US" w:eastAsia="zh-CN" w:bidi="ar"/>
        </w:rPr>
        <w:t>2022年：</w:t>
      </w:r>
      <w:r>
        <w:rPr>
          <w:rFonts w:hint="eastAsia" w:ascii="仿宋" w:hAnsi="仿宋" w:eastAsia="仿宋" w:cs="仿宋"/>
          <w:b w:val="0"/>
          <w:bCs w:val="0"/>
          <w:color w:val="FF0000"/>
          <w:kern w:val="0"/>
          <w:sz w:val="28"/>
          <w:szCs w:val="28"/>
          <w:lang w:val="en-US" w:eastAsia="zh-CN" w:bidi="ar"/>
        </w:rPr>
        <w:t>数字时代的标准化</w:t>
      </w:r>
      <w:r>
        <w:rPr>
          <w:rFonts w:hint="eastAsia" w:ascii="仿宋" w:hAnsi="仿宋" w:eastAsia="仿宋" w:cs="仿宋"/>
          <w:b w:val="0"/>
          <w:bCs w:val="0"/>
          <w:color w:val="000000" w:themeColor="text1"/>
          <w:kern w:val="0"/>
          <w:sz w:val="28"/>
          <w:szCs w:val="28"/>
          <w:lang w:val="en-US" w:eastAsia="zh-CN" w:bidi="ar"/>
          <w14:textFill>
            <w14:solidFill>
              <w14:schemeClr w14:val="tx1"/>
            </w14:solidFill>
          </w14:textFill>
        </w:rPr>
        <w:t>（10月14日）</w:t>
      </w:r>
    </w:p>
    <w:p>
      <w:pPr>
        <w:rPr>
          <w:rFonts w:hint="eastAsia" w:eastAsiaTheme="minorEastAsia"/>
          <w:sz w:val="28"/>
          <w:szCs w:val="28"/>
          <w:highlight w:val="yellow"/>
          <w:lang w:eastAsia="zh-CN"/>
        </w:rPr>
      </w:pPr>
      <w:r>
        <w:rPr>
          <w:rFonts w:ascii="宋体" w:hAnsi="宋体" w:eastAsia="宋体" w:cs="宋体"/>
          <w:sz w:val="24"/>
          <w:szCs w:val="24"/>
        </w:rPr>
        <w:drawing>
          <wp:inline distT="0" distB="0" distL="114300" distR="114300">
            <wp:extent cx="4135120" cy="3158490"/>
            <wp:effectExtent l="0" t="0" r="17780" b="3810"/>
            <wp:docPr id="4"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descr="IMG_256"/>
                    <pic:cNvPicPr>
                      <a:picLocks noChangeAspect="1"/>
                    </pic:cNvPicPr>
                  </pic:nvPicPr>
                  <pic:blipFill>
                    <a:blip r:embed="rId4"/>
                    <a:stretch>
                      <a:fillRect/>
                    </a:stretch>
                  </pic:blipFill>
                  <pic:spPr>
                    <a:xfrm>
                      <a:off x="0" y="0"/>
                      <a:ext cx="4135120" cy="3158490"/>
                    </a:xfrm>
                    <a:prstGeom prst="rect">
                      <a:avLst/>
                    </a:prstGeom>
                    <a:noFill/>
                    <a:ln w="9525">
                      <a:noFill/>
                    </a:ln>
                  </pic:spPr>
                </pic:pic>
              </a:graphicData>
            </a:graphic>
          </wp:inline>
        </w:drawing>
      </w:r>
    </w:p>
    <w:p>
      <w:pPr>
        <w:rPr>
          <w:rFonts w:hint="eastAsia" w:eastAsiaTheme="minorEastAsia"/>
          <w:sz w:val="28"/>
          <w:szCs w:val="28"/>
          <w:highlight w:val="yellow"/>
          <w:lang w:eastAsia="zh-CN"/>
        </w:rPr>
      </w:pPr>
      <w:r>
        <w:rPr>
          <w:rFonts w:hint="eastAsia" w:eastAsiaTheme="minorEastAsia"/>
          <w:sz w:val="28"/>
          <w:szCs w:val="28"/>
          <w:highlight w:val="yellow"/>
          <w:lang w:eastAsia="zh-CN"/>
        </w:rPr>
        <w:drawing>
          <wp:inline distT="0" distB="0" distL="114300" distR="114300">
            <wp:extent cx="5264785" cy="3830955"/>
            <wp:effectExtent l="0" t="0" r="12065" b="17145"/>
            <wp:docPr id="6" name="图片 6" descr="WWVB}{ID~4[`})ET@XBU)_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WWVB}{ID~4[`})ET@XBU)_8"/>
                    <pic:cNvPicPr>
                      <a:picLocks noChangeAspect="1"/>
                    </pic:cNvPicPr>
                  </pic:nvPicPr>
                  <pic:blipFill>
                    <a:blip r:embed="rId5"/>
                    <a:stretch>
                      <a:fillRect/>
                    </a:stretch>
                  </pic:blipFill>
                  <pic:spPr>
                    <a:xfrm>
                      <a:off x="0" y="0"/>
                      <a:ext cx="5264785" cy="3830955"/>
                    </a:xfrm>
                    <a:prstGeom prst="rect">
                      <a:avLst/>
                    </a:prstGeom>
                  </pic:spPr>
                </pic:pic>
              </a:graphicData>
            </a:graphic>
          </wp:inline>
        </w:drawing>
      </w:r>
    </w:p>
    <w:p>
      <w:pPr>
        <w:rPr>
          <w:rFonts w:hint="eastAsia" w:eastAsiaTheme="minorEastAsia"/>
          <w:sz w:val="28"/>
          <w:szCs w:val="28"/>
          <w:highlight w:val="yellow"/>
          <w:lang w:eastAsia="zh-CN"/>
        </w:rPr>
      </w:pPr>
    </w:p>
    <w:p>
      <w:pPr>
        <w:rPr>
          <w:rFonts w:hint="eastAsia" w:eastAsiaTheme="minorEastAsia"/>
          <w:sz w:val="28"/>
          <w:szCs w:val="28"/>
          <w:highlight w:val="yellow"/>
          <w:lang w:eastAsia="zh-CN"/>
        </w:rPr>
      </w:pPr>
      <w:r>
        <w:rPr>
          <w:rFonts w:hint="eastAsia" w:eastAsiaTheme="minorEastAsia"/>
          <w:sz w:val="28"/>
          <w:szCs w:val="28"/>
          <w:highlight w:val="yellow"/>
          <w:lang w:eastAsia="zh-CN"/>
        </w:rPr>
        <w:drawing>
          <wp:inline distT="0" distB="0" distL="114300" distR="114300">
            <wp:extent cx="5249545" cy="3922395"/>
            <wp:effectExtent l="0" t="0" r="8255" b="1905"/>
            <wp:docPr id="2" name="图片 2" descr="U]8LE%FOSFM$6(HYO9KH5Q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U]8LE%FOSFM$6(HYO9KH5Q2"/>
                    <pic:cNvPicPr>
                      <a:picLocks noChangeAspect="1"/>
                    </pic:cNvPicPr>
                  </pic:nvPicPr>
                  <pic:blipFill>
                    <a:blip r:embed="rId6"/>
                    <a:stretch>
                      <a:fillRect/>
                    </a:stretch>
                  </pic:blipFill>
                  <pic:spPr>
                    <a:xfrm>
                      <a:off x="0" y="0"/>
                      <a:ext cx="5249545" cy="3922395"/>
                    </a:xfrm>
                    <a:prstGeom prst="rect">
                      <a:avLst/>
                    </a:prstGeom>
                  </pic:spPr>
                </pic:pic>
              </a:graphicData>
            </a:graphic>
          </wp:inline>
        </w:drawing>
      </w:r>
    </w:p>
    <w:p>
      <w:pPr>
        <w:rPr>
          <w:rFonts w:hint="eastAsia"/>
          <w:sz w:val="28"/>
          <w:szCs w:val="28"/>
          <w:highlight w:val="yellow"/>
        </w:rPr>
      </w:pPr>
      <w:r>
        <w:rPr>
          <w:rFonts w:ascii="宋体" w:hAnsi="宋体" w:eastAsia="宋体" w:cs="宋体"/>
          <w:sz w:val="24"/>
          <w:szCs w:val="24"/>
        </w:rPr>
        <w:drawing>
          <wp:inline distT="0" distB="0" distL="114300" distR="114300">
            <wp:extent cx="4076700" cy="3056255"/>
            <wp:effectExtent l="0" t="0" r="0" b="10795"/>
            <wp:docPr id="7"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3" descr="IMG_256"/>
                    <pic:cNvPicPr>
                      <a:picLocks noChangeAspect="1"/>
                    </pic:cNvPicPr>
                  </pic:nvPicPr>
                  <pic:blipFill>
                    <a:blip r:embed="rId7"/>
                    <a:stretch>
                      <a:fillRect/>
                    </a:stretch>
                  </pic:blipFill>
                  <pic:spPr>
                    <a:xfrm>
                      <a:off x="0" y="0"/>
                      <a:ext cx="4076700" cy="3056255"/>
                    </a:xfrm>
                    <a:prstGeom prst="rect">
                      <a:avLst/>
                    </a:prstGeom>
                    <a:noFill/>
                    <a:ln w="9525">
                      <a:noFill/>
                    </a:ln>
                  </pic:spPr>
                </pic:pic>
              </a:graphicData>
            </a:graphic>
          </wp:inline>
        </w:drawing>
      </w:r>
    </w:p>
    <w:p>
      <w:pPr>
        <w:rPr>
          <w:rFonts w:hint="eastAsia" w:eastAsiaTheme="minorEastAsia"/>
          <w:sz w:val="28"/>
          <w:szCs w:val="28"/>
          <w:highlight w:val="yellow"/>
          <w:lang w:eastAsia="zh-CN"/>
        </w:rPr>
      </w:pPr>
      <w:r>
        <w:rPr>
          <w:rFonts w:hint="eastAsia" w:eastAsiaTheme="minorEastAsia"/>
          <w:sz w:val="28"/>
          <w:szCs w:val="28"/>
          <w:highlight w:val="yellow"/>
          <w:lang w:eastAsia="zh-CN"/>
        </w:rPr>
        <w:drawing>
          <wp:inline distT="0" distB="0" distL="114300" distR="114300">
            <wp:extent cx="5264785" cy="3317240"/>
            <wp:effectExtent l="0" t="0" r="12065" b="16510"/>
            <wp:docPr id="8" name="图片 8" descr="7}EP68HCEX75C%DR%N_JHN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7}EP68HCEX75C%DR%N_JHNC"/>
                    <pic:cNvPicPr>
                      <a:picLocks noChangeAspect="1"/>
                    </pic:cNvPicPr>
                  </pic:nvPicPr>
                  <pic:blipFill>
                    <a:blip r:embed="rId8"/>
                    <a:stretch>
                      <a:fillRect/>
                    </a:stretch>
                  </pic:blipFill>
                  <pic:spPr>
                    <a:xfrm>
                      <a:off x="0" y="0"/>
                      <a:ext cx="5264785" cy="3317240"/>
                    </a:xfrm>
                    <a:prstGeom prst="rect">
                      <a:avLst/>
                    </a:prstGeom>
                  </pic:spPr>
                </pic:pic>
              </a:graphicData>
            </a:graphic>
          </wp:inline>
        </w:drawing>
      </w:r>
    </w:p>
    <w:p>
      <w:pPr>
        <w:rPr>
          <w:rFonts w:hint="eastAsia" w:eastAsiaTheme="minorEastAsia"/>
          <w:sz w:val="28"/>
          <w:szCs w:val="28"/>
          <w:highlight w:val="yellow"/>
          <w:lang w:eastAsia="zh-CN"/>
        </w:rPr>
      </w:pPr>
      <w:r>
        <w:rPr>
          <w:rFonts w:hint="eastAsia" w:eastAsiaTheme="minorEastAsia"/>
          <w:sz w:val="28"/>
          <w:szCs w:val="28"/>
          <w:highlight w:val="yellow"/>
          <w:lang w:eastAsia="zh-CN"/>
        </w:rPr>
        <w:drawing>
          <wp:inline distT="0" distB="0" distL="114300" distR="114300">
            <wp:extent cx="5236845" cy="3164205"/>
            <wp:effectExtent l="0" t="0" r="1905" b="17145"/>
            <wp:docPr id="9" name="图片 9" descr="BW3NX)XU895L93JMY~[K_`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BW3NX)XU895L93JMY~[K_`M"/>
                    <pic:cNvPicPr>
                      <a:picLocks noChangeAspect="1"/>
                    </pic:cNvPicPr>
                  </pic:nvPicPr>
                  <pic:blipFill>
                    <a:blip r:embed="rId9"/>
                    <a:stretch>
                      <a:fillRect/>
                    </a:stretch>
                  </pic:blipFill>
                  <pic:spPr>
                    <a:xfrm>
                      <a:off x="0" y="0"/>
                      <a:ext cx="5236845" cy="3164205"/>
                    </a:xfrm>
                    <a:prstGeom prst="rect">
                      <a:avLst/>
                    </a:prstGeom>
                  </pic:spPr>
                </pic:pic>
              </a:graphicData>
            </a:graphic>
          </wp:inline>
        </w:drawing>
      </w:r>
    </w:p>
    <w:p>
      <w:pPr>
        <w:rPr>
          <w:rFonts w:hint="eastAsia" w:eastAsiaTheme="minorEastAsia"/>
          <w:sz w:val="28"/>
          <w:szCs w:val="28"/>
          <w:highlight w:val="yellow"/>
          <w:lang w:eastAsia="zh-CN"/>
        </w:rPr>
      </w:pPr>
      <w:r>
        <w:rPr>
          <w:rFonts w:hint="eastAsia" w:eastAsiaTheme="minorEastAsia"/>
          <w:sz w:val="28"/>
          <w:szCs w:val="28"/>
          <w:highlight w:val="yellow"/>
          <w:lang w:eastAsia="zh-CN"/>
        </w:rPr>
        <w:drawing>
          <wp:inline distT="0" distB="0" distL="114300" distR="114300">
            <wp:extent cx="5238115" cy="3985260"/>
            <wp:effectExtent l="0" t="0" r="635" b="15240"/>
            <wp:docPr id="10" name="图片 10" descr="`0~Q11C2R%LFUP]HDRG1DW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0~Q11C2R%LFUP]HDRG1DWY"/>
                    <pic:cNvPicPr>
                      <a:picLocks noChangeAspect="1"/>
                    </pic:cNvPicPr>
                  </pic:nvPicPr>
                  <pic:blipFill>
                    <a:blip r:embed="rId10"/>
                    <a:stretch>
                      <a:fillRect/>
                    </a:stretch>
                  </pic:blipFill>
                  <pic:spPr>
                    <a:xfrm>
                      <a:off x="0" y="0"/>
                      <a:ext cx="5238115" cy="3985260"/>
                    </a:xfrm>
                    <a:prstGeom prst="rect">
                      <a:avLst/>
                    </a:prstGeom>
                  </pic:spPr>
                </pic:pic>
              </a:graphicData>
            </a:graphic>
          </wp:inline>
        </w:drawing>
      </w:r>
    </w:p>
    <w:p>
      <w:pPr>
        <w:rPr>
          <w:rFonts w:hint="eastAsia" w:eastAsiaTheme="minorEastAsia"/>
          <w:sz w:val="28"/>
          <w:szCs w:val="28"/>
          <w:highlight w:val="yellow"/>
          <w:lang w:eastAsia="zh-CN"/>
        </w:rPr>
      </w:pPr>
      <w:r>
        <w:rPr>
          <w:rFonts w:hint="eastAsia" w:eastAsiaTheme="minorEastAsia"/>
          <w:sz w:val="28"/>
          <w:szCs w:val="28"/>
          <w:highlight w:val="yellow"/>
          <w:lang w:eastAsia="zh-CN"/>
        </w:rPr>
        <w:drawing>
          <wp:inline distT="0" distB="0" distL="114300" distR="114300">
            <wp:extent cx="5259705" cy="4163060"/>
            <wp:effectExtent l="0" t="0" r="17145" b="8890"/>
            <wp:docPr id="12" name="图片 12" descr="OZE)RQE@T}CXC3QXX}VE~Z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OZE)RQE@T}CXC3QXX}VE~ZX"/>
                    <pic:cNvPicPr>
                      <a:picLocks noChangeAspect="1"/>
                    </pic:cNvPicPr>
                  </pic:nvPicPr>
                  <pic:blipFill>
                    <a:blip r:embed="rId11"/>
                    <a:stretch>
                      <a:fillRect/>
                    </a:stretch>
                  </pic:blipFill>
                  <pic:spPr>
                    <a:xfrm>
                      <a:off x="0" y="0"/>
                      <a:ext cx="5259705" cy="4163060"/>
                    </a:xfrm>
                    <a:prstGeom prst="rect">
                      <a:avLst/>
                    </a:prstGeom>
                  </pic:spPr>
                </pic:pic>
              </a:graphicData>
            </a:graphic>
          </wp:inline>
        </w:drawing>
      </w:r>
    </w:p>
    <w:p>
      <w:pPr>
        <w:rPr>
          <w:rFonts w:hint="eastAsia" w:eastAsiaTheme="minorEastAsia"/>
          <w:sz w:val="28"/>
          <w:szCs w:val="28"/>
          <w:highlight w:val="yellow"/>
          <w:lang w:eastAsia="zh-CN"/>
        </w:rPr>
      </w:pPr>
    </w:p>
    <w:p>
      <w:pPr>
        <w:rPr>
          <w:rFonts w:hint="eastAsia" w:eastAsiaTheme="minorEastAsia"/>
          <w:sz w:val="28"/>
          <w:szCs w:val="28"/>
          <w:highlight w:val="yellow"/>
          <w:lang w:eastAsia="zh-CN"/>
        </w:rPr>
      </w:pPr>
      <w:bookmarkStart w:id="0" w:name="_GoBack"/>
      <w:r>
        <w:rPr>
          <w:rFonts w:hint="eastAsia" w:eastAsiaTheme="minorEastAsia"/>
          <w:sz w:val="28"/>
          <w:szCs w:val="28"/>
          <w:highlight w:val="yellow"/>
          <w:lang w:eastAsia="zh-CN"/>
        </w:rPr>
        <w:drawing>
          <wp:inline distT="0" distB="0" distL="114300" distR="114300">
            <wp:extent cx="5077460" cy="3797935"/>
            <wp:effectExtent l="0" t="0" r="8890" b="12065"/>
            <wp:docPr id="11" name="图片 11" descr="0(3A7{4R0DWGH%S$E1V3G2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0(3A7{4R0DWGH%S$E1V3G2F"/>
                    <pic:cNvPicPr>
                      <a:picLocks noChangeAspect="1"/>
                    </pic:cNvPicPr>
                  </pic:nvPicPr>
                  <pic:blipFill>
                    <a:blip r:embed="rId12"/>
                    <a:stretch>
                      <a:fillRect/>
                    </a:stretch>
                  </pic:blipFill>
                  <pic:spPr>
                    <a:xfrm>
                      <a:off x="0" y="0"/>
                      <a:ext cx="5077460" cy="3797935"/>
                    </a:xfrm>
                    <a:prstGeom prst="rect">
                      <a:avLst/>
                    </a:prstGeom>
                  </pic:spPr>
                </pic:pic>
              </a:graphicData>
            </a:graphic>
          </wp:inline>
        </w:drawing>
      </w:r>
      <w:bookmarkEnd w:id="0"/>
    </w:p>
    <w:p>
      <w:pPr>
        <w:rPr>
          <w:rFonts w:hint="eastAsia" w:eastAsiaTheme="minorEastAsia"/>
          <w:sz w:val="28"/>
          <w:szCs w:val="28"/>
          <w:highlight w:val="yellow"/>
          <w:lang w:eastAsia="zh-CN"/>
        </w:rPr>
      </w:pPr>
      <w:r>
        <w:rPr>
          <w:rFonts w:hint="eastAsia" w:eastAsiaTheme="minorEastAsia"/>
          <w:sz w:val="28"/>
          <w:szCs w:val="28"/>
          <w:highlight w:val="yellow"/>
          <w:lang w:eastAsia="zh-CN"/>
        </w:rPr>
        <w:drawing>
          <wp:inline distT="0" distB="0" distL="114300" distR="114300">
            <wp:extent cx="5253990" cy="3034665"/>
            <wp:effectExtent l="0" t="0" r="3810" b="13335"/>
            <wp:docPr id="13" name="图片 13" descr="X3RDID`0Z`KW]TUAMZKNOJ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X3RDID`0Z`KW]TUAMZKNOJT"/>
                    <pic:cNvPicPr>
                      <a:picLocks noChangeAspect="1"/>
                    </pic:cNvPicPr>
                  </pic:nvPicPr>
                  <pic:blipFill>
                    <a:blip r:embed="rId13"/>
                    <a:stretch>
                      <a:fillRect/>
                    </a:stretch>
                  </pic:blipFill>
                  <pic:spPr>
                    <a:xfrm>
                      <a:off x="0" y="0"/>
                      <a:ext cx="5253990" cy="3034665"/>
                    </a:xfrm>
                    <a:prstGeom prst="rect">
                      <a:avLst/>
                    </a:prstGeom>
                  </pic:spPr>
                </pic:pic>
              </a:graphicData>
            </a:graphic>
          </wp:inline>
        </w:drawing>
      </w:r>
    </w:p>
    <w:p>
      <w:pPr>
        <w:rPr>
          <w:rFonts w:hint="eastAsia" w:eastAsiaTheme="minorEastAsia"/>
          <w:sz w:val="28"/>
          <w:szCs w:val="28"/>
          <w:highlight w:val="yellow"/>
          <w:lang w:eastAsia="zh-CN"/>
        </w:rPr>
      </w:pPr>
    </w:p>
    <w:p>
      <w:pPr>
        <w:rPr>
          <w:rFonts w:hint="eastAsia" w:eastAsiaTheme="minorEastAsia"/>
          <w:sz w:val="28"/>
          <w:szCs w:val="28"/>
          <w:highlight w:val="yellow"/>
          <w:lang w:eastAsia="zh-CN"/>
        </w:rPr>
      </w:pPr>
      <w:r>
        <w:rPr>
          <w:rFonts w:hint="eastAsia" w:eastAsiaTheme="minorEastAsia"/>
          <w:sz w:val="28"/>
          <w:szCs w:val="28"/>
          <w:highlight w:val="yellow"/>
          <w:lang w:eastAsia="zh-CN"/>
        </w:rPr>
        <w:drawing>
          <wp:inline distT="0" distB="0" distL="114300" distR="114300">
            <wp:extent cx="5231765" cy="2985135"/>
            <wp:effectExtent l="0" t="0" r="6985" b="5715"/>
            <wp:docPr id="15" name="图片 15" descr="J%QN[1P$%C$]@(AWF(6KHZ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J%QN[1P$%C$]@(AWF(6KHZ0"/>
                    <pic:cNvPicPr>
                      <a:picLocks noChangeAspect="1"/>
                    </pic:cNvPicPr>
                  </pic:nvPicPr>
                  <pic:blipFill>
                    <a:blip r:embed="rId14"/>
                    <a:stretch>
                      <a:fillRect/>
                    </a:stretch>
                  </pic:blipFill>
                  <pic:spPr>
                    <a:xfrm>
                      <a:off x="0" y="0"/>
                      <a:ext cx="5231765" cy="2985135"/>
                    </a:xfrm>
                    <a:prstGeom prst="rect">
                      <a:avLst/>
                    </a:prstGeom>
                  </pic:spPr>
                </pic:pic>
              </a:graphicData>
            </a:graphic>
          </wp:inline>
        </w:drawing>
      </w:r>
    </w:p>
    <w:p>
      <w:pPr>
        <w:rPr>
          <w:rFonts w:hint="eastAsia" w:eastAsiaTheme="minorEastAsia"/>
          <w:sz w:val="28"/>
          <w:szCs w:val="28"/>
          <w:highlight w:val="yellow"/>
          <w:lang w:eastAsia="zh-CN"/>
        </w:rPr>
      </w:pPr>
      <w:r>
        <w:rPr>
          <w:rFonts w:hint="eastAsia" w:eastAsiaTheme="minorEastAsia"/>
          <w:sz w:val="28"/>
          <w:szCs w:val="28"/>
          <w:highlight w:val="yellow"/>
          <w:lang w:eastAsia="zh-CN"/>
        </w:rPr>
        <w:drawing>
          <wp:inline distT="0" distB="0" distL="114300" distR="114300">
            <wp:extent cx="5256530" cy="3005455"/>
            <wp:effectExtent l="0" t="0" r="1270" b="4445"/>
            <wp:docPr id="16" name="图片 16" descr="5I~1L4CCRV`NOK0${83@4`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5I~1L4CCRV`NOK0${83@4`U"/>
                    <pic:cNvPicPr>
                      <a:picLocks noChangeAspect="1"/>
                    </pic:cNvPicPr>
                  </pic:nvPicPr>
                  <pic:blipFill>
                    <a:blip r:embed="rId15"/>
                    <a:stretch>
                      <a:fillRect/>
                    </a:stretch>
                  </pic:blipFill>
                  <pic:spPr>
                    <a:xfrm>
                      <a:off x="0" y="0"/>
                      <a:ext cx="5256530" cy="3005455"/>
                    </a:xfrm>
                    <a:prstGeom prst="rect">
                      <a:avLst/>
                    </a:prstGeom>
                  </pic:spPr>
                </pic:pic>
              </a:graphicData>
            </a:graphic>
          </wp:inline>
        </w:drawing>
      </w:r>
    </w:p>
    <w:p>
      <w:pPr>
        <w:rPr>
          <w:rFonts w:hint="eastAsia"/>
          <w:sz w:val="28"/>
          <w:szCs w:val="28"/>
          <w:highlight w:val="yellow"/>
        </w:rPr>
      </w:pPr>
      <w:r>
        <w:rPr>
          <w:rFonts w:hint="eastAsia"/>
          <w:sz w:val="28"/>
          <w:szCs w:val="28"/>
          <w:highlight w:val="yellow"/>
        </w:rPr>
        <w:t xml:space="preserve">食品标签中保质期的意义和要求。 </w:t>
      </w:r>
    </w:p>
    <w:p>
      <w:pPr>
        <w:rPr>
          <w:rFonts w:hint="eastAsia" w:ascii="仿宋" w:hAnsi="仿宋" w:eastAsia="仿宋" w:cs="仿宋"/>
          <w:sz w:val="28"/>
          <w:szCs w:val="28"/>
          <w:lang w:val="en-US" w:eastAsia="zh-CN"/>
        </w:rPr>
      </w:pPr>
      <w:r>
        <w:rPr>
          <w:rFonts w:hint="eastAsia" w:ascii="仿宋" w:hAnsi="仿宋" w:eastAsia="仿宋" w:cs="仿宋"/>
          <w:b/>
          <w:bCs/>
          <w:sz w:val="28"/>
          <w:szCs w:val="28"/>
          <w:lang w:val="en-US" w:eastAsia="zh-CN"/>
        </w:rPr>
        <w:t>保质期的意义</w:t>
      </w:r>
      <w:r>
        <w:rPr>
          <w:rFonts w:hint="eastAsia" w:ascii="仿宋" w:hAnsi="仿宋" w:eastAsia="仿宋" w:cs="仿宋"/>
          <w:sz w:val="28"/>
          <w:szCs w:val="28"/>
          <w:lang w:val="en-US" w:eastAsia="zh-CN"/>
        </w:rPr>
        <w:t>：在此期限内，产品完全适于销售，并保持标签中不必说明或已经说明的特有品质</w:t>
      </w:r>
    </w:p>
    <w:p>
      <w:pPr>
        <w:rPr>
          <w:rFonts w:hint="default" w:ascii="仿宋" w:hAnsi="仿宋" w:eastAsia="仿宋" w:cs="仿宋"/>
          <w:b w:val="0"/>
          <w:bCs w:val="0"/>
          <w:color w:val="000000" w:themeColor="text1"/>
          <w:kern w:val="0"/>
          <w:sz w:val="28"/>
          <w:szCs w:val="28"/>
          <w:lang w:val="en-US" w:eastAsia="zh-CN" w:bidi="ar"/>
          <w14:textFill>
            <w14:solidFill>
              <w14:schemeClr w14:val="tx1"/>
            </w14:solidFill>
          </w14:textFill>
        </w:rPr>
      </w:pPr>
      <w:r>
        <w:rPr>
          <w:rFonts w:hint="eastAsia" w:ascii="仿宋" w:hAnsi="仿宋" w:eastAsia="仿宋" w:cs="仿宋"/>
          <w:b/>
          <w:bCs/>
          <w:color w:val="000000" w:themeColor="text1"/>
          <w:kern w:val="0"/>
          <w:sz w:val="28"/>
          <w:szCs w:val="28"/>
          <w:lang w:val="en-US" w:eastAsia="zh-CN" w:bidi="ar"/>
          <w14:textFill>
            <w14:solidFill>
              <w14:schemeClr w14:val="tx1"/>
            </w14:solidFill>
          </w14:textFill>
        </w:rPr>
        <w:t>保质期的要求</w:t>
      </w:r>
      <w:r>
        <w:rPr>
          <w:rFonts w:hint="eastAsia" w:ascii="仿宋" w:hAnsi="仿宋" w:eastAsia="仿宋" w:cs="仿宋"/>
          <w:b w:val="0"/>
          <w:bCs w:val="0"/>
          <w:color w:val="000000" w:themeColor="text1"/>
          <w:kern w:val="0"/>
          <w:sz w:val="28"/>
          <w:szCs w:val="28"/>
          <w:lang w:val="en-US" w:eastAsia="zh-CN" w:bidi="ar"/>
          <w14:textFill>
            <w14:solidFill>
              <w14:schemeClr w14:val="tx1"/>
            </w14:solidFill>
          </w14:textFill>
        </w:rPr>
        <w:t>：</w:t>
      </w:r>
      <w:r>
        <w:rPr>
          <w:rFonts w:hint="eastAsia" w:ascii="仿宋" w:hAnsi="仿宋" w:eastAsia="仿宋" w:cs="仿宋"/>
          <w:sz w:val="28"/>
          <w:szCs w:val="28"/>
          <w:lang w:val="en-US" w:eastAsia="zh-CN"/>
        </w:rPr>
        <w:t>保质期应根据食品的微生物、物理、化学特性；包装材料和方式，预期的使用方式，贮存和运输条件等因素确定。 包装材料、方式或贮存环境参数不同的相同食品，可规定不同的保质期。</w:t>
      </w:r>
    </w:p>
    <w:p>
      <w:pPr>
        <w:rPr>
          <w:rFonts w:hint="eastAsia"/>
          <w:sz w:val="24"/>
          <w:szCs w:val="24"/>
          <w:highlight w:val="yellow"/>
        </w:rPr>
      </w:pPr>
      <w:r>
        <w:rPr>
          <w:rFonts w:hint="eastAsia"/>
          <w:sz w:val="28"/>
          <w:szCs w:val="28"/>
          <w:highlight w:val="yellow"/>
        </w:rPr>
        <w:t>强制性标准的法律意义。</w:t>
      </w:r>
      <w:r>
        <w:rPr>
          <w:rFonts w:hint="eastAsia"/>
          <w:sz w:val="24"/>
          <w:szCs w:val="24"/>
          <w:highlight w:val="yellow"/>
        </w:rPr>
        <w:t xml:space="preserve"> </w:t>
      </w:r>
    </w:p>
    <w:p>
      <w:pPr>
        <w:rPr>
          <w:rFonts w:hint="eastAsia" w:ascii="仿宋" w:hAnsi="仿宋" w:eastAsia="仿宋" w:cs="仿宋"/>
          <w:b w:val="0"/>
          <w:bCs w:val="0"/>
          <w:color w:val="000000" w:themeColor="text1"/>
          <w:kern w:val="0"/>
          <w:sz w:val="28"/>
          <w:szCs w:val="28"/>
          <w:lang w:val="en-US" w:eastAsia="zh-CN" w:bidi="ar"/>
          <w14:textFill>
            <w14:solidFill>
              <w14:schemeClr w14:val="tx1"/>
            </w14:solidFill>
          </w14:textFill>
        </w:rPr>
      </w:pPr>
      <w:r>
        <w:rPr>
          <w:rFonts w:hint="eastAsia" w:ascii="仿宋" w:hAnsi="仿宋" w:eastAsia="仿宋" w:cs="仿宋"/>
          <w:b w:val="0"/>
          <w:bCs w:val="0"/>
          <w:color w:val="000000" w:themeColor="text1"/>
          <w:kern w:val="0"/>
          <w:sz w:val="28"/>
          <w:szCs w:val="28"/>
          <w:lang w:val="en-US" w:eastAsia="zh-CN" w:bidi="ar"/>
          <w14:textFill>
            <w14:solidFill>
              <w14:schemeClr w14:val="tx1"/>
            </w14:solidFill>
          </w14:textFill>
        </w:rPr>
        <w:t>强制性标准是国家标准和行业标准中保障人体健康和人身财产安全的标准，以及法律、 行政法规规定强制执行的标准。</w:t>
      </w:r>
    </w:p>
    <w:p>
      <w:pPr>
        <w:rPr>
          <w:rFonts w:hint="eastAsia" w:ascii="仿宋" w:hAnsi="仿宋" w:eastAsia="仿宋" w:cs="仿宋"/>
          <w:b w:val="0"/>
          <w:bCs w:val="0"/>
          <w:color w:val="000000" w:themeColor="text1"/>
          <w:kern w:val="0"/>
          <w:sz w:val="28"/>
          <w:szCs w:val="28"/>
          <w:lang w:val="en-US" w:eastAsia="zh-CN" w:bidi="ar"/>
          <w14:textFill>
            <w14:solidFill>
              <w14:schemeClr w14:val="tx1"/>
            </w14:solidFill>
          </w14:textFill>
        </w:rPr>
      </w:pPr>
      <w:r>
        <w:rPr>
          <w:rFonts w:hint="eastAsia" w:ascii="仿宋" w:hAnsi="仿宋" w:eastAsia="仿宋" w:cs="仿宋"/>
          <w:b w:val="0"/>
          <w:bCs w:val="0"/>
          <w:color w:val="000000" w:themeColor="text1"/>
          <w:kern w:val="0"/>
          <w:sz w:val="28"/>
          <w:szCs w:val="28"/>
          <w:lang w:val="en-US" w:eastAsia="zh-CN" w:bidi="ar"/>
          <w14:textFill>
            <w14:solidFill>
              <w14:schemeClr w14:val="tx1"/>
            </w14:solidFill>
          </w14:textFill>
        </w:rPr>
        <w:t>国家标准、行业标准和地方标准中的强制性标准，企业必须严格执行</w:t>
      </w:r>
    </w:p>
    <w:p>
      <w:pPr>
        <w:rPr>
          <w:rFonts w:hint="eastAsia"/>
          <w:sz w:val="28"/>
          <w:szCs w:val="28"/>
          <w:highlight w:val="yellow"/>
        </w:rPr>
      </w:pPr>
      <w:r>
        <w:rPr>
          <w:rFonts w:hint="eastAsia"/>
          <w:sz w:val="28"/>
          <w:szCs w:val="28"/>
          <w:highlight w:val="yellow"/>
        </w:rPr>
        <w:t xml:space="preserve">进出口贸易中，食品安全及标准要求。 </w:t>
      </w:r>
    </w:p>
    <w:p>
      <w:pPr>
        <w:rPr>
          <w:rFonts w:hint="eastAsia"/>
          <w:sz w:val="28"/>
          <w:szCs w:val="28"/>
        </w:rPr>
      </w:pPr>
    </w:p>
    <w:p>
      <w:pPr>
        <w:rPr>
          <w:rFonts w:hint="eastAsia"/>
          <w:sz w:val="28"/>
          <w:szCs w:val="28"/>
          <w:highlight w:val="yellow"/>
        </w:rPr>
      </w:pPr>
      <w:r>
        <w:rPr>
          <w:rFonts w:hint="eastAsia"/>
          <w:sz w:val="28"/>
          <w:szCs w:val="28"/>
          <w:highlight w:val="yellow"/>
        </w:rPr>
        <w:t xml:space="preserve">预包装食品中营养强化剂的使用和（标签）要求。 </w:t>
      </w:r>
    </w:p>
    <w:p>
      <w:pPr>
        <w:rPr>
          <w:rFonts w:hint="default" w:ascii="仿宋" w:hAnsi="仿宋" w:eastAsia="仿宋" w:cs="仿宋"/>
          <w:b w:val="0"/>
          <w:bCs w:val="0"/>
          <w:color w:val="000000" w:themeColor="text1"/>
          <w:kern w:val="0"/>
          <w:sz w:val="28"/>
          <w:szCs w:val="28"/>
          <w:lang w:val="en-US" w:eastAsia="zh-CN" w:bidi="ar"/>
          <w14:textFill>
            <w14:solidFill>
              <w14:schemeClr w14:val="tx1"/>
            </w14:solidFill>
          </w14:textFill>
        </w:rPr>
      </w:pPr>
      <w:r>
        <w:rPr>
          <w:rFonts w:hint="eastAsia" w:ascii="仿宋" w:hAnsi="仿宋" w:eastAsia="仿宋" w:cs="仿宋"/>
          <w:b w:val="0"/>
          <w:bCs w:val="0"/>
          <w:color w:val="000000" w:themeColor="text1"/>
          <w:kern w:val="0"/>
          <w:sz w:val="28"/>
          <w:szCs w:val="28"/>
          <w:lang w:val="en-US" w:eastAsia="zh-CN" w:bidi="ar"/>
          <w14:textFill>
            <w14:solidFill>
              <w14:schemeClr w14:val="tx1"/>
            </w14:solidFill>
          </w14:textFill>
        </w:rPr>
        <w:t>按照《食品安全国家标准 食品营养强化剂使用标准》（GB 14880-2012）相关要求进行使用，不能超范围超量使用；营养标签中则应标示出食品中添加的营养强化剂种类及含量</w:t>
      </w:r>
    </w:p>
    <w:p>
      <w:pPr>
        <w:rPr>
          <w:rFonts w:hint="eastAsia"/>
          <w:sz w:val="24"/>
          <w:szCs w:val="24"/>
          <w:highlight w:val="yellow"/>
        </w:rPr>
      </w:pPr>
      <w:r>
        <w:rPr>
          <w:rFonts w:hint="eastAsia"/>
          <w:sz w:val="28"/>
          <w:szCs w:val="28"/>
          <w:highlight w:val="yellow"/>
        </w:rPr>
        <w:t>食品产品标准、食品卫生标准、食品检验标准、食品基础标准的定义</w:t>
      </w:r>
    </w:p>
    <w:p>
      <w:pPr>
        <w:rPr>
          <w:rFonts w:hint="default" w:ascii="仿宋" w:hAnsi="仿宋" w:eastAsia="仿宋" w:cs="仿宋"/>
          <w:b w:val="0"/>
          <w:bCs w:val="0"/>
          <w:color w:val="000000" w:themeColor="text1"/>
          <w:kern w:val="0"/>
          <w:sz w:val="28"/>
          <w:szCs w:val="28"/>
          <w:lang w:val="en-US" w:eastAsia="zh-CN" w:bidi="ar"/>
          <w14:textFill>
            <w14:solidFill>
              <w14:schemeClr w14:val="tx1"/>
            </w14:solidFill>
          </w14:textFill>
        </w:rPr>
      </w:pPr>
      <w:r>
        <w:rPr>
          <w:rFonts w:hint="eastAsia" w:ascii="仿宋" w:hAnsi="仿宋" w:eastAsia="仿宋" w:cs="仿宋"/>
          <w:b/>
          <w:bCs/>
          <w:color w:val="000000" w:themeColor="text1"/>
          <w:kern w:val="0"/>
          <w:sz w:val="28"/>
          <w:szCs w:val="28"/>
          <w:lang w:val="en-US" w:eastAsia="zh-CN" w:bidi="ar"/>
          <w14:textFill>
            <w14:solidFill>
              <w14:schemeClr w14:val="tx1"/>
            </w14:solidFill>
          </w14:textFill>
        </w:rPr>
        <w:t>食品卫生标准</w:t>
      </w:r>
      <w:r>
        <w:rPr>
          <w:rFonts w:hint="eastAsia" w:ascii="仿宋" w:hAnsi="仿宋" w:eastAsia="仿宋" w:cs="仿宋"/>
          <w:b w:val="0"/>
          <w:bCs w:val="0"/>
          <w:color w:val="000000" w:themeColor="text1"/>
          <w:kern w:val="0"/>
          <w:sz w:val="28"/>
          <w:szCs w:val="28"/>
          <w:lang w:val="en-US" w:eastAsia="zh-CN" w:bidi="ar"/>
          <w14:textFill>
            <w14:solidFill>
              <w14:schemeClr w14:val="tx1"/>
            </w14:solidFill>
          </w14:textFill>
        </w:rPr>
        <w:t>：国家对各种</w:t>
      </w:r>
      <w:r>
        <w:rPr>
          <w:rFonts w:hint="default" w:ascii="仿宋" w:hAnsi="仿宋" w:eastAsia="仿宋" w:cs="仿宋"/>
          <w:b w:val="0"/>
          <w:bCs w:val="0"/>
          <w:color w:val="000000" w:themeColor="text1"/>
          <w:kern w:val="0"/>
          <w:sz w:val="28"/>
          <w:szCs w:val="28"/>
          <w:lang w:val="en-US" w:eastAsia="zh-CN" w:bidi="ar"/>
          <w14:textFill>
            <w14:solidFill>
              <w14:schemeClr w14:val="tx1"/>
            </w14:solidFill>
          </w14:textFill>
        </w:rPr>
        <w:t>食品， 食品添加剂 ，食品容器、包装材料、食品用工具、设备，用于清洗食品和食品用工具、设备的洗涤剂规定</w:t>
      </w:r>
      <w:r>
        <w:rPr>
          <w:rFonts w:hint="eastAsia" w:ascii="仿宋" w:hAnsi="仿宋" w:eastAsia="仿宋" w:cs="仿宋"/>
          <w:b w:val="0"/>
          <w:bCs w:val="0"/>
          <w:color w:val="000000" w:themeColor="text1"/>
          <w:kern w:val="0"/>
          <w:sz w:val="28"/>
          <w:szCs w:val="28"/>
          <w:lang w:val="en-US" w:eastAsia="zh-CN" w:bidi="ar"/>
          <w14:textFill>
            <w14:solidFill>
              <w14:schemeClr w14:val="tx1"/>
            </w14:solidFill>
          </w14:textFill>
        </w:rPr>
        <w:t>的</w:t>
      </w:r>
      <w:r>
        <w:rPr>
          <w:rFonts w:hint="default" w:ascii="仿宋" w:hAnsi="仿宋" w:eastAsia="仿宋" w:cs="仿宋"/>
          <w:b w:val="0"/>
          <w:bCs w:val="0"/>
          <w:color w:val="000000" w:themeColor="text1"/>
          <w:kern w:val="0"/>
          <w:sz w:val="28"/>
          <w:szCs w:val="28"/>
          <w:lang w:val="en-US" w:eastAsia="zh-CN" w:bidi="ar"/>
          <w14:textFill>
            <w14:solidFill>
              <w14:schemeClr w14:val="tx1"/>
            </w14:solidFill>
          </w14:textFill>
        </w:rPr>
        <w:t>必须达到的卫生质量和卫生条件的客观指标和要求</w:t>
      </w:r>
      <w:r>
        <w:rPr>
          <w:rFonts w:hint="eastAsia" w:ascii="仿宋" w:hAnsi="仿宋" w:eastAsia="仿宋" w:cs="仿宋"/>
          <w:b w:val="0"/>
          <w:bCs w:val="0"/>
          <w:color w:val="000000" w:themeColor="text1"/>
          <w:kern w:val="0"/>
          <w:sz w:val="28"/>
          <w:szCs w:val="28"/>
          <w:lang w:val="en-US" w:eastAsia="zh-CN" w:bidi="ar"/>
          <w14:textFill>
            <w14:solidFill>
              <w14:schemeClr w14:val="tx1"/>
            </w14:solidFill>
          </w14:textFill>
        </w:rPr>
        <w:t>。</w:t>
      </w:r>
    </w:p>
    <w:p>
      <w:pPr>
        <w:rPr>
          <w:rFonts w:hint="default" w:ascii="仿宋" w:hAnsi="仿宋" w:eastAsia="仿宋" w:cs="仿宋"/>
          <w:b w:val="0"/>
          <w:bCs w:val="0"/>
          <w:color w:val="000000" w:themeColor="text1"/>
          <w:kern w:val="0"/>
          <w:sz w:val="28"/>
          <w:szCs w:val="28"/>
          <w:lang w:val="en-US" w:eastAsia="zh-CN" w:bidi="ar"/>
          <w14:textFill>
            <w14:solidFill>
              <w14:schemeClr w14:val="tx1"/>
            </w14:solidFill>
          </w14:textFill>
        </w:rPr>
      </w:pPr>
      <w:r>
        <w:rPr>
          <w:rFonts w:hint="eastAsia" w:ascii="仿宋" w:hAnsi="仿宋" w:eastAsia="仿宋" w:cs="仿宋"/>
          <w:b/>
          <w:bCs/>
          <w:color w:val="000000" w:themeColor="text1"/>
          <w:kern w:val="0"/>
          <w:sz w:val="28"/>
          <w:szCs w:val="28"/>
          <w:lang w:val="en-US" w:eastAsia="zh-CN" w:bidi="ar"/>
          <w14:textFill>
            <w14:solidFill>
              <w14:schemeClr w14:val="tx1"/>
            </w14:solidFill>
          </w14:textFill>
        </w:rPr>
        <w:t>食品检验标准</w:t>
      </w:r>
      <w:r>
        <w:rPr>
          <w:rFonts w:hint="eastAsia" w:ascii="仿宋" w:hAnsi="仿宋" w:eastAsia="仿宋" w:cs="仿宋"/>
          <w:b w:val="0"/>
          <w:bCs w:val="0"/>
          <w:color w:val="000000" w:themeColor="text1"/>
          <w:kern w:val="0"/>
          <w:sz w:val="28"/>
          <w:szCs w:val="28"/>
          <w:lang w:val="en-US" w:eastAsia="zh-CN" w:bidi="ar"/>
          <w14:textFill>
            <w14:solidFill>
              <w14:schemeClr w14:val="tx1"/>
            </w14:solidFill>
          </w14:textFill>
        </w:rPr>
        <w:t>：对食品的质量要素进行测定、试验、计量所做的统一规定（感官、物理、化学、微生物学、生物化学分析）</w:t>
      </w:r>
    </w:p>
    <w:p>
      <w:pPr>
        <w:rPr>
          <w:rFonts w:hint="default" w:ascii="仿宋" w:hAnsi="仿宋" w:eastAsia="仿宋" w:cs="仿宋"/>
          <w:b w:val="0"/>
          <w:bCs w:val="0"/>
          <w:color w:val="000000" w:themeColor="text1"/>
          <w:kern w:val="0"/>
          <w:sz w:val="28"/>
          <w:szCs w:val="28"/>
          <w:lang w:val="en-US" w:eastAsia="zh-CN" w:bidi="ar"/>
          <w14:textFill>
            <w14:solidFill>
              <w14:schemeClr w14:val="tx1"/>
            </w14:solidFill>
          </w14:textFill>
        </w:rPr>
      </w:pPr>
      <w:r>
        <w:rPr>
          <w:rFonts w:hint="eastAsia" w:ascii="仿宋" w:hAnsi="仿宋" w:eastAsia="仿宋" w:cs="仿宋"/>
          <w:b/>
          <w:bCs/>
          <w:color w:val="000000" w:themeColor="text1"/>
          <w:kern w:val="0"/>
          <w:sz w:val="28"/>
          <w:szCs w:val="28"/>
          <w:lang w:val="en-US" w:eastAsia="zh-CN" w:bidi="ar"/>
          <w14:textFill>
            <w14:solidFill>
              <w14:schemeClr w14:val="tx1"/>
            </w14:solidFill>
          </w14:textFill>
        </w:rPr>
        <w:t>食品基础标准</w:t>
      </w:r>
      <w:r>
        <w:rPr>
          <w:rFonts w:hint="eastAsia" w:ascii="仿宋" w:hAnsi="仿宋" w:eastAsia="仿宋" w:cs="仿宋"/>
          <w:b w:val="0"/>
          <w:bCs w:val="0"/>
          <w:color w:val="000000" w:themeColor="text1"/>
          <w:kern w:val="0"/>
          <w:sz w:val="28"/>
          <w:szCs w:val="28"/>
          <w:lang w:val="en-US" w:eastAsia="zh-CN" w:bidi="ar"/>
          <w14:textFill>
            <w14:solidFill>
              <w14:schemeClr w14:val="tx1"/>
            </w14:solidFill>
          </w14:textFill>
        </w:rPr>
        <w:t>：涵盖整个食品或某个食品行业领域内的通用条款（通用的食品术语标准，食品图形符号、代号类标准、食品分类标准等）</w:t>
      </w:r>
    </w:p>
    <w:p>
      <w:pPr>
        <w:rPr>
          <w:rFonts w:hint="eastAsia"/>
          <w:sz w:val="28"/>
          <w:szCs w:val="28"/>
          <w:highlight w:val="yellow"/>
        </w:rPr>
      </w:pPr>
      <w:r>
        <w:rPr>
          <w:rFonts w:hint="eastAsia"/>
          <w:sz w:val="28"/>
          <w:szCs w:val="28"/>
          <w:highlight w:val="yellow"/>
        </w:rPr>
        <w:t>中国国家标准化委员会、技术性贸易壁垒、世界贸易组织、国际标准化组织、国际电工委员会、食品法典委员会等的缩写</w:t>
      </w:r>
    </w:p>
    <w:p>
      <w:pPr>
        <w:rPr>
          <w:rFonts w:hint="eastAsia" w:ascii="仿宋" w:hAnsi="仿宋" w:eastAsia="仿宋" w:cs="仿宋"/>
          <w:b w:val="0"/>
          <w:bCs w:val="0"/>
          <w:color w:val="000000" w:themeColor="text1"/>
          <w:kern w:val="0"/>
          <w:sz w:val="28"/>
          <w:szCs w:val="28"/>
          <w:lang w:val="en-US" w:eastAsia="zh-CN" w:bidi="ar"/>
          <w14:textFill>
            <w14:solidFill>
              <w14:schemeClr w14:val="tx1"/>
            </w14:solidFill>
          </w14:textFill>
        </w:rPr>
      </w:pPr>
      <w:r>
        <w:rPr>
          <w:rFonts w:hint="eastAsia" w:ascii="仿宋" w:hAnsi="仿宋" w:eastAsia="仿宋" w:cs="仿宋"/>
          <w:b w:val="0"/>
          <w:bCs w:val="0"/>
          <w:color w:val="000000" w:themeColor="text1"/>
          <w:kern w:val="0"/>
          <w:sz w:val="28"/>
          <w:szCs w:val="28"/>
          <w:lang w:val="en-US" w:eastAsia="zh-CN" w:bidi="ar"/>
          <w14:textFill>
            <w14:solidFill>
              <w14:schemeClr w14:val="tx1"/>
            </w14:solidFill>
          </w14:textFill>
        </w:rPr>
        <w:t>中国国家标准化委员会：SAC</w:t>
      </w:r>
    </w:p>
    <w:p>
      <w:pPr>
        <w:rPr>
          <w:rFonts w:hint="eastAsia" w:ascii="仿宋" w:hAnsi="仿宋" w:eastAsia="仿宋" w:cs="仿宋"/>
          <w:b w:val="0"/>
          <w:bCs w:val="0"/>
          <w:color w:val="000000" w:themeColor="text1"/>
          <w:kern w:val="0"/>
          <w:sz w:val="28"/>
          <w:szCs w:val="28"/>
          <w:lang w:val="en-US" w:eastAsia="zh-CN" w:bidi="ar"/>
          <w14:textFill>
            <w14:solidFill>
              <w14:schemeClr w14:val="tx1"/>
            </w14:solidFill>
          </w14:textFill>
        </w:rPr>
      </w:pPr>
      <w:r>
        <w:rPr>
          <w:rFonts w:hint="eastAsia" w:ascii="仿宋" w:hAnsi="仿宋" w:eastAsia="仿宋" w:cs="仿宋"/>
          <w:b w:val="0"/>
          <w:bCs w:val="0"/>
          <w:color w:val="000000" w:themeColor="text1"/>
          <w:kern w:val="0"/>
          <w:sz w:val="28"/>
          <w:szCs w:val="28"/>
          <w:lang w:val="en-US" w:eastAsia="zh-CN" w:bidi="ar"/>
          <w14:textFill>
            <w14:solidFill>
              <w14:schemeClr w14:val="tx1"/>
            </w14:solidFill>
          </w14:textFill>
        </w:rPr>
        <w:t>技术性贸易壁垒:TBT</w:t>
      </w:r>
    </w:p>
    <w:p>
      <w:pPr>
        <w:rPr>
          <w:rFonts w:hint="eastAsia" w:ascii="仿宋" w:hAnsi="仿宋" w:eastAsia="仿宋" w:cs="仿宋"/>
          <w:b w:val="0"/>
          <w:bCs w:val="0"/>
          <w:color w:val="000000" w:themeColor="text1"/>
          <w:kern w:val="0"/>
          <w:sz w:val="28"/>
          <w:szCs w:val="28"/>
          <w:lang w:val="en-US" w:eastAsia="zh-CN" w:bidi="ar"/>
          <w14:textFill>
            <w14:solidFill>
              <w14:schemeClr w14:val="tx1"/>
            </w14:solidFill>
          </w14:textFill>
        </w:rPr>
      </w:pPr>
      <w:r>
        <w:rPr>
          <w:rFonts w:hint="eastAsia" w:ascii="仿宋" w:hAnsi="仿宋" w:eastAsia="仿宋" w:cs="仿宋"/>
          <w:b w:val="0"/>
          <w:bCs w:val="0"/>
          <w:color w:val="000000" w:themeColor="text1"/>
          <w:kern w:val="0"/>
          <w:sz w:val="28"/>
          <w:szCs w:val="28"/>
          <w:lang w:val="en-US" w:eastAsia="zh-CN" w:bidi="ar"/>
          <w14:textFill>
            <w14:solidFill>
              <w14:schemeClr w14:val="tx1"/>
            </w14:solidFill>
          </w14:textFill>
        </w:rPr>
        <w:t>世界贸易组织:WTO</w:t>
      </w:r>
    </w:p>
    <w:p>
      <w:pPr>
        <w:rPr>
          <w:rFonts w:hint="eastAsia" w:ascii="仿宋" w:hAnsi="仿宋" w:eastAsia="仿宋" w:cs="仿宋"/>
          <w:b w:val="0"/>
          <w:bCs w:val="0"/>
          <w:color w:val="000000" w:themeColor="text1"/>
          <w:kern w:val="0"/>
          <w:sz w:val="28"/>
          <w:szCs w:val="28"/>
          <w:lang w:val="en-US" w:eastAsia="zh-CN" w:bidi="ar"/>
          <w14:textFill>
            <w14:solidFill>
              <w14:schemeClr w14:val="tx1"/>
            </w14:solidFill>
          </w14:textFill>
        </w:rPr>
      </w:pPr>
      <w:r>
        <w:rPr>
          <w:rFonts w:hint="eastAsia" w:ascii="仿宋" w:hAnsi="仿宋" w:eastAsia="仿宋" w:cs="仿宋"/>
          <w:b w:val="0"/>
          <w:bCs w:val="0"/>
          <w:color w:val="000000" w:themeColor="text1"/>
          <w:kern w:val="0"/>
          <w:sz w:val="28"/>
          <w:szCs w:val="28"/>
          <w:lang w:val="en-US" w:eastAsia="zh-CN" w:bidi="ar"/>
          <w14:textFill>
            <w14:solidFill>
              <w14:schemeClr w14:val="tx1"/>
            </w14:solidFill>
          </w14:textFill>
        </w:rPr>
        <w:t>国际标准化组织:ISO</w:t>
      </w:r>
    </w:p>
    <w:p>
      <w:pPr>
        <w:rPr>
          <w:rFonts w:hint="eastAsia" w:ascii="仿宋" w:hAnsi="仿宋" w:eastAsia="仿宋" w:cs="仿宋"/>
          <w:b w:val="0"/>
          <w:bCs w:val="0"/>
          <w:color w:val="000000" w:themeColor="text1"/>
          <w:kern w:val="0"/>
          <w:sz w:val="28"/>
          <w:szCs w:val="28"/>
          <w:lang w:val="en-US" w:eastAsia="zh-CN" w:bidi="ar"/>
          <w14:textFill>
            <w14:solidFill>
              <w14:schemeClr w14:val="tx1"/>
            </w14:solidFill>
          </w14:textFill>
        </w:rPr>
      </w:pPr>
      <w:r>
        <w:rPr>
          <w:rFonts w:hint="eastAsia" w:ascii="仿宋" w:hAnsi="仿宋" w:eastAsia="仿宋" w:cs="仿宋"/>
          <w:b w:val="0"/>
          <w:bCs w:val="0"/>
          <w:color w:val="000000" w:themeColor="text1"/>
          <w:kern w:val="0"/>
          <w:sz w:val="28"/>
          <w:szCs w:val="28"/>
          <w:lang w:val="en-US" w:eastAsia="zh-CN" w:bidi="ar"/>
          <w14:textFill>
            <w14:solidFill>
              <w14:schemeClr w14:val="tx1"/>
            </w14:solidFill>
          </w14:textFill>
        </w:rPr>
        <w:t>国际电工委员会:IEC</w:t>
      </w:r>
    </w:p>
    <w:p>
      <w:pPr>
        <w:rPr>
          <w:rFonts w:hint="default" w:ascii="仿宋" w:hAnsi="仿宋" w:eastAsia="仿宋" w:cs="仿宋"/>
          <w:b w:val="0"/>
          <w:bCs w:val="0"/>
          <w:color w:val="000000" w:themeColor="text1"/>
          <w:kern w:val="0"/>
          <w:sz w:val="28"/>
          <w:szCs w:val="28"/>
          <w:lang w:val="en-US" w:eastAsia="zh-CN" w:bidi="ar"/>
          <w14:textFill>
            <w14:solidFill>
              <w14:schemeClr w14:val="tx1"/>
            </w14:solidFill>
          </w14:textFill>
        </w:rPr>
      </w:pPr>
      <w:r>
        <w:rPr>
          <w:rFonts w:hint="eastAsia" w:ascii="仿宋" w:hAnsi="仿宋" w:eastAsia="仿宋" w:cs="仿宋"/>
          <w:b w:val="0"/>
          <w:bCs w:val="0"/>
          <w:color w:val="000000" w:themeColor="text1"/>
          <w:kern w:val="0"/>
          <w:sz w:val="28"/>
          <w:szCs w:val="28"/>
          <w:lang w:val="en-US" w:eastAsia="zh-CN" w:bidi="ar"/>
          <w14:textFill>
            <w14:solidFill>
              <w14:schemeClr w14:val="tx1"/>
            </w14:solidFill>
          </w14:textFill>
        </w:rPr>
        <w:t>食品法典委员会:CAC</w:t>
      </w:r>
    </w:p>
    <w:p>
      <w:pPr>
        <w:rPr>
          <w:rFonts w:hint="eastAsia"/>
          <w:sz w:val="28"/>
          <w:szCs w:val="28"/>
          <w:highlight w:val="yellow"/>
        </w:rPr>
      </w:pPr>
      <w:r>
        <w:rPr>
          <w:rFonts w:hint="eastAsia"/>
          <w:sz w:val="28"/>
          <w:szCs w:val="28"/>
          <w:highlight w:val="yellow"/>
        </w:rPr>
        <w:t xml:space="preserve">标准及标准化的定义和内涵、目的。P128 </w:t>
      </w:r>
    </w:p>
    <w:p>
      <w:pPr>
        <w:rPr>
          <w:rFonts w:hint="eastAsia" w:ascii="仿宋" w:hAnsi="仿宋" w:eastAsia="仿宋" w:cs="仿宋"/>
          <w:b w:val="0"/>
          <w:bCs w:val="0"/>
          <w:color w:val="000000" w:themeColor="text1"/>
          <w:kern w:val="0"/>
          <w:sz w:val="28"/>
          <w:szCs w:val="28"/>
          <w:lang w:val="en-US" w:eastAsia="zh-CN" w:bidi="ar"/>
          <w14:textFill>
            <w14:solidFill>
              <w14:schemeClr w14:val="tx1"/>
            </w14:solidFill>
          </w14:textFill>
        </w:rPr>
      </w:pPr>
      <w:r>
        <w:rPr>
          <w:rFonts w:hint="eastAsia" w:ascii="仿宋" w:hAnsi="仿宋" w:eastAsia="仿宋" w:cs="仿宋"/>
          <w:b/>
          <w:bCs/>
          <w:sz w:val="28"/>
          <w:szCs w:val="28"/>
          <w:lang w:val="en-US" w:eastAsia="zh-CN"/>
        </w:rPr>
        <w:t>标准：定义</w:t>
      </w:r>
      <w:r>
        <w:rPr>
          <w:rFonts w:hint="eastAsia"/>
          <w:sz w:val="24"/>
          <w:szCs w:val="24"/>
          <w:lang w:val="en-US" w:eastAsia="zh-CN"/>
        </w:rPr>
        <w:t>：</w:t>
      </w:r>
      <w:r>
        <w:rPr>
          <w:rFonts w:hint="eastAsia" w:ascii="仿宋" w:hAnsi="仿宋" w:eastAsia="仿宋" w:cs="仿宋"/>
          <w:b w:val="0"/>
          <w:bCs w:val="0"/>
          <w:color w:val="000000" w:themeColor="text1"/>
          <w:kern w:val="0"/>
          <w:sz w:val="28"/>
          <w:szCs w:val="28"/>
          <w:lang w:val="en-US" w:eastAsia="zh-CN" w:bidi="ar"/>
          <w14:textFill>
            <w14:solidFill>
              <w14:schemeClr w14:val="tx1"/>
            </w14:solidFill>
          </w14:textFill>
        </w:rPr>
        <w:t>通过标准化活动， 按照规定的程序经协商一致制定，为各种活动或其结构提供规则、指南或特性， 供共同使用的和重复使用的文件。</w:t>
      </w:r>
    </w:p>
    <w:p>
      <w:pPr>
        <w:rPr>
          <w:rFonts w:hint="eastAsia" w:ascii="仿宋" w:hAnsi="仿宋" w:eastAsia="仿宋" w:cs="仿宋"/>
          <w:b w:val="0"/>
          <w:bCs w:val="0"/>
          <w:color w:val="000000" w:themeColor="text1"/>
          <w:kern w:val="0"/>
          <w:sz w:val="28"/>
          <w:szCs w:val="28"/>
          <w:lang w:val="en-US" w:eastAsia="zh-CN" w:bidi="ar"/>
          <w14:textFill>
            <w14:solidFill>
              <w14:schemeClr w14:val="tx1"/>
            </w14:solidFill>
          </w14:textFill>
        </w:rPr>
      </w:pPr>
      <w:r>
        <w:rPr>
          <w:rFonts w:hint="eastAsia" w:ascii="仿宋" w:hAnsi="仿宋" w:eastAsia="仿宋" w:cs="仿宋"/>
          <w:b/>
          <w:bCs/>
          <w:color w:val="000000" w:themeColor="text1"/>
          <w:kern w:val="0"/>
          <w:sz w:val="28"/>
          <w:szCs w:val="28"/>
          <w:lang w:val="en-US" w:eastAsia="zh-CN" w:bidi="ar"/>
          <w14:textFill>
            <w14:solidFill>
              <w14:schemeClr w14:val="tx1"/>
            </w14:solidFill>
          </w14:textFill>
        </w:rPr>
        <w:t>内涵</w:t>
      </w:r>
      <w:r>
        <w:rPr>
          <w:rFonts w:hint="eastAsia" w:ascii="仿宋" w:hAnsi="仿宋" w:eastAsia="仿宋" w:cs="仿宋"/>
          <w:b w:val="0"/>
          <w:bCs w:val="0"/>
          <w:color w:val="000000" w:themeColor="text1"/>
          <w:kern w:val="0"/>
          <w:sz w:val="28"/>
          <w:szCs w:val="28"/>
          <w:lang w:val="en-US" w:eastAsia="zh-CN" w:bidi="ar"/>
          <w14:textFill>
            <w14:solidFill>
              <w14:schemeClr w14:val="tx1"/>
            </w14:solidFill>
          </w14:textFill>
        </w:rPr>
        <w:t>：①制定标准的目的:获得最佳秩序和促进最佳的共同效益。</w:t>
      </w:r>
    </w:p>
    <w:p>
      <w:pPr>
        <w:rPr>
          <w:rFonts w:hint="eastAsia" w:ascii="仿宋" w:hAnsi="仿宋" w:eastAsia="仿宋" w:cs="仿宋"/>
          <w:b w:val="0"/>
          <w:bCs w:val="0"/>
          <w:color w:val="000000" w:themeColor="text1"/>
          <w:kern w:val="0"/>
          <w:sz w:val="28"/>
          <w:szCs w:val="28"/>
          <w:lang w:val="en-US" w:eastAsia="zh-CN" w:bidi="ar"/>
          <w14:textFill>
            <w14:solidFill>
              <w14:schemeClr w14:val="tx1"/>
            </w14:solidFill>
          </w14:textFill>
        </w:rPr>
      </w:pPr>
      <w:r>
        <w:rPr>
          <w:rFonts w:hint="eastAsia" w:ascii="仿宋" w:hAnsi="仿宋" w:eastAsia="仿宋" w:cs="仿宋"/>
          <w:b w:val="0"/>
          <w:bCs w:val="0"/>
          <w:color w:val="000000" w:themeColor="text1"/>
          <w:kern w:val="0"/>
          <w:sz w:val="28"/>
          <w:szCs w:val="28"/>
          <w:lang w:val="en-US" w:eastAsia="zh-CN" w:bidi="ar"/>
          <w14:textFill>
            <w14:solidFill>
              <w14:schemeClr w14:val="tx1"/>
            </w14:solidFill>
          </w14:textFill>
        </w:rPr>
        <w:t>②制定标准的来源（科技成果和经验）与时效性（对某一时期科技和实践经验的总结）</w:t>
      </w:r>
    </w:p>
    <w:p>
      <w:pPr>
        <w:rPr>
          <w:rFonts w:hint="eastAsia" w:ascii="仿宋" w:hAnsi="仿宋" w:eastAsia="仿宋" w:cs="仿宋"/>
          <w:b w:val="0"/>
          <w:bCs w:val="0"/>
          <w:color w:val="000000" w:themeColor="text1"/>
          <w:kern w:val="0"/>
          <w:sz w:val="28"/>
          <w:szCs w:val="28"/>
          <w:lang w:val="en-US" w:eastAsia="zh-CN" w:bidi="ar"/>
          <w14:textFill>
            <w14:solidFill>
              <w14:schemeClr w14:val="tx1"/>
            </w14:solidFill>
          </w14:textFill>
        </w:rPr>
      </w:pPr>
      <w:r>
        <w:rPr>
          <w:rFonts w:hint="eastAsia" w:ascii="仿宋" w:hAnsi="仿宋" w:eastAsia="仿宋" w:cs="仿宋"/>
          <w:b w:val="0"/>
          <w:bCs w:val="0"/>
          <w:color w:val="000000" w:themeColor="text1"/>
          <w:kern w:val="0"/>
          <w:sz w:val="28"/>
          <w:szCs w:val="28"/>
          <w:lang w:val="en-US" w:eastAsia="zh-CN" w:bidi="ar"/>
          <w14:textFill>
            <w14:solidFill>
              <w14:schemeClr w14:val="tx1"/>
            </w14:solidFill>
          </w14:textFill>
        </w:rPr>
        <w:t>③标准的本质是统一: 统一的程度应该与当代科技发展水平相协调。</w:t>
      </w:r>
    </w:p>
    <w:p>
      <w:pPr>
        <w:rPr>
          <w:rFonts w:hint="default" w:ascii="仿宋" w:hAnsi="仿宋" w:eastAsia="仿宋" w:cs="仿宋"/>
          <w:b w:val="0"/>
          <w:bCs w:val="0"/>
          <w:color w:val="000000" w:themeColor="text1"/>
          <w:kern w:val="0"/>
          <w:sz w:val="28"/>
          <w:szCs w:val="28"/>
          <w:lang w:val="en-US" w:eastAsia="zh-CN" w:bidi="ar"/>
          <w14:textFill>
            <w14:solidFill>
              <w14:schemeClr w14:val="tx1"/>
            </w14:solidFill>
          </w14:textFill>
        </w:rPr>
      </w:pPr>
      <w:r>
        <w:rPr>
          <w:rFonts w:hint="eastAsia" w:ascii="仿宋" w:hAnsi="仿宋" w:eastAsia="仿宋" w:cs="仿宋"/>
          <w:b/>
          <w:bCs/>
          <w:color w:val="000000" w:themeColor="text1"/>
          <w:kern w:val="0"/>
          <w:sz w:val="28"/>
          <w:szCs w:val="28"/>
          <w:lang w:val="en-US" w:eastAsia="zh-CN" w:bidi="ar"/>
          <w14:textFill>
            <w14:solidFill>
              <w14:schemeClr w14:val="tx1"/>
            </w14:solidFill>
          </w14:textFill>
        </w:rPr>
        <w:t>目的</w:t>
      </w:r>
      <w:r>
        <w:rPr>
          <w:rFonts w:hint="eastAsia" w:ascii="仿宋" w:hAnsi="仿宋" w:eastAsia="仿宋" w:cs="仿宋"/>
          <w:b w:val="0"/>
          <w:bCs w:val="0"/>
          <w:color w:val="000000" w:themeColor="text1"/>
          <w:kern w:val="0"/>
          <w:sz w:val="28"/>
          <w:szCs w:val="28"/>
          <w:lang w:val="en-US" w:eastAsia="zh-CN" w:bidi="ar"/>
          <w14:textFill>
            <w14:solidFill>
              <w14:schemeClr w14:val="tx1"/>
            </w14:solidFill>
          </w14:textFill>
        </w:rPr>
        <w:t>：获得最佳秩序和促进最佳的共同效益</w:t>
      </w:r>
    </w:p>
    <w:p>
      <w:pPr>
        <w:rPr>
          <w:rFonts w:hint="eastAsia" w:ascii="仿宋" w:hAnsi="仿宋" w:eastAsia="仿宋" w:cs="仿宋"/>
          <w:b w:val="0"/>
          <w:bCs w:val="0"/>
          <w:color w:val="000000" w:themeColor="text1"/>
          <w:kern w:val="0"/>
          <w:sz w:val="28"/>
          <w:szCs w:val="28"/>
          <w:lang w:val="en-US" w:eastAsia="zh-CN" w:bidi="ar"/>
          <w14:textFill>
            <w14:solidFill>
              <w14:schemeClr w14:val="tx1"/>
            </w14:solidFill>
          </w14:textFill>
        </w:rPr>
      </w:pPr>
      <w:r>
        <w:rPr>
          <w:rFonts w:hint="eastAsia" w:ascii="仿宋" w:hAnsi="仿宋" w:eastAsia="仿宋" w:cs="仿宋"/>
          <w:b/>
          <w:bCs/>
          <w:sz w:val="28"/>
          <w:szCs w:val="28"/>
          <w:lang w:val="en-US" w:eastAsia="zh-CN"/>
        </w:rPr>
        <w:t>标准化：定义</w:t>
      </w:r>
      <w:r>
        <w:rPr>
          <w:rFonts w:hint="eastAsia" w:ascii="仿宋" w:hAnsi="仿宋" w:eastAsia="仿宋" w:cs="仿宋"/>
          <w:sz w:val="28"/>
          <w:szCs w:val="28"/>
          <w:lang w:val="en-US" w:eastAsia="zh-CN"/>
        </w:rPr>
        <w:t>：</w:t>
      </w:r>
      <w:r>
        <w:rPr>
          <w:rFonts w:hint="eastAsia" w:ascii="仿宋" w:hAnsi="仿宋" w:eastAsia="仿宋" w:cs="仿宋"/>
          <w:b w:val="0"/>
          <w:bCs w:val="0"/>
          <w:color w:val="000000" w:themeColor="text1"/>
          <w:kern w:val="0"/>
          <w:sz w:val="28"/>
          <w:szCs w:val="28"/>
          <w:lang w:val="en-US" w:eastAsia="zh-CN" w:bidi="ar"/>
          <w14:textFill>
            <w14:solidFill>
              <w14:schemeClr w14:val="tx1"/>
            </w14:solidFill>
          </w14:textFill>
        </w:rPr>
        <w:t>为了在既定范围内获得最佳秩序，促进共同效益，对现实或潜在问题确立共同使用和重复使用的条款以及编制、发布和应用文件的活动。</w:t>
      </w:r>
    </w:p>
    <w:p>
      <w:pPr>
        <w:rPr>
          <w:rFonts w:hint="eastAsia" w:ascii="仿宋" w:hAnsi="仿宋" w:eastAsia="仿宋" w:cs="仿宋"/>
          <w:b w:val="0"/>
          <w:bCs w:val="0"/>
          <w:color w:val="000000" w:themeColor="text1"/>
          <w:kern w:val="0"/>
          <w:sz w:val="28"/>
          <w:szCs w:val="28"/>
          <w:lang w:val="en-US" w:eastAsia="zh-CN" w:bidi="ar"/>
          <w14:textFill>
            <w14:solidFill>
              <w14:schemeClr w14:val="tx1"/>
            </w14:solidFill>
          </w14:textFill>
        </w:rPr>
      </w:pPr>
      <w:r>
        <w:rPr>
          <w:rFonts w:hint="eastAsia" w:ascii="仿宋" w:hAnsi="仿宋" w:eastAsia="仿宋" w:cs="仿宋"/>
          <w:b/>
          <w:bCs/>
          <w:color w:val="000000" w:themeColor="text1"/>
          <w:kern w:val="0"/>
          <w:sz w:val="28"/>
          <w:szCs w:val="28"/>
          <w:lang w:val="en-US" w:eastAsia="zh-CN" w:bidi="ar"/>
          <w14:textFill>
            <w14:solidFill>
              <w14:schemeClr w14:val="tx1"/>
            </w14:solidFill>
          </w14:textFill>
        </w:rPr>
        <w:t>内涵</w:t>
      </w:r>
      <w:r>
        <w:rPr>
          <w:rFonts w:hint="eastAsia" w:ascii="仿宋" w:hAnsi="仿宋" w:eastAsia="仿宋" w:cs="仿宋"/>
          <w:b w:val="0"/>
          <w:bCs w:val="0"/>
          <w:color w:val="000000" w:themeColor="text1"/>
          <w:kern w:val="0"/>
          <w:sz w:val="28"/>
          <w:szCs w:val="28"/>
          <w:lang w:val="en-US" w:eastAsia="zh-CN" w:bidi="ar"/>
          <w14:textFill>
            <w14:solidFill>
              <w14:schemeClr w14:val="tx1"/>
            </w14:solidFill>
          </w14:textFill>
        </w:rPr>
        <w:t xml:space="preserve">：①标准化是一项活动，其活动的核心是标准。 </w:t>
      </w:r>
    </w:p>
    <w:p>
      <w:pPr>
        <w:rPr>
          <w:rFonts w:hint="eastAsia" w:ascii="仿宋" w:hAnsi="仿宋" w:eastAsia="仿宋" w:cs="仿宋"/>
          <w:b w:val="0"/>
          <w:bCs w:val="0"/>
          <w:color w:val="000000" w:themeColor="text1"/>
          <w:kern w:val="0"/>
          <w:sz w:val="28"/>
          <w:szCs w:val="28"/>
          <w:lang w:val="en-US" w:eastAsia="zh-CN" w:bidi="ar"/>
          <w14:textFill>
            <w14:solidFill>
              <w14:schemeClr w14:val="tx1"/>
            </w14:solidFill>
          </w14:textFill>
        </w:rPr>
      </w:pPr>
      <w:r>
        <w:rPr>
          <w:rFonts w:hint="eastAsia" w:ascii="仿宋" w:hAnsi="仿宋" w:eastAsia="仿宋" w:cs="仿宋"/>
          <w:b w:val="0"/>
          <w:bCs w:val="0"/>
          <w:color w:val="000000" w:themeColor="text1"/>
          <w:kern w:val="0"/>
          <w:sz w:val="28"/>
          <w:szCs w:val="28"/>
          <w:lang w:val="en-US" w:eastAsia="zh-CN" w:bidi="ar"/>
          <w14:textFill>
            <w14:solidFill>
              <w14:schemeClr w14:val="tx1"/>
            </w14:solidFill>
          </w14:textFill>
        </w:rPr>
        <w:t xml:space="preserve">②标准化是一项有目的（组织）活动 </w:t>
      </w:r>
    </w:p>
    <w:p>
      <w:pPr>
        <w:rPr>
          <w:rFonts w:hint="eastAsia" w:ascii="仿宋" w:hAnsi="仿宋" w:eastAsia="仿宋" w:cs="仿宋"/>
          <w:b w:val="0"/>
          <w:bCs w:val="0"/>
          <w:color w:val="000000" w:themeColor="text1"/>
          <w:kern w:val="0"/>
          <w:sz w:val="28"/>
          <w:szCs w:val="28"/>
          <w:lang w:val="en-US" w:eastAsia="zh-CN" w:bidi="ar"/>
          <w14:textFill>
            <w14:solidFill>
              <w14:schemeClr w14:val="tx1"/>
            </w14:solidFill>
          </w14:textFill>
        </w:rPr>
      </w:pPr>
      <w:r>
        <w:rPr>
          <w:rFonts w:hint="eastAsia" w:ascii="仿宋" w:hAnsi="仿宋" w:eastAsia="仿宋" w:cs="仿宋"/>
          <w:b w:val="0"/>
          <w:bCs w:val="0"/>
          <w:color w:val="000000" w:themeColor="text1"/>
          <w:kern w:val="0"/>
          <w:sz w:val="28"/>
          <w:szCs w:val="28"/>
          <w:lang w:val="en-US" w:eastAsia="zh-CN" w:bidi="ar"/>
          <w14:textFill>
            <w14:solidFill>
              <w14:schemeClr w14:val="tx1"/>
            </w14:solidFill>
          </w14:textFill>
        </w:rPr>
        <w:t xml:space="preserve">③标准化的结果就是生产标准，包括技术规范， 技术规程等等 </w:t>
      </w:r>
    </w:p>
    <w:p>
      <w:pPr>
        <w:rPr>
          <w:rFonts w:hint="eastAsia" w:ascii="仿宋" w:hAnsi="仿宋" w:eastAsia="仿宋" w:cs="仿宋"/>
          <w:b w:val="0"/>
          <w:bCs w:val="0"/>
          <w:color w:val="000000" w:themeColor="text1"/>
          <w:kern w:val="0"/>
          <w:sz w:val="28"/>
          <w:szCs w:val="28"/>
          <w:lang w:val="en-US" w:eastAsia="zh-CN" w:bidi="ar"/>
          <w14:textFill>
            <w14:solidFill>
              <w14:schemeClr w14:val="tx1"/>
            </w14:solidFill>
          </w14:textFill>
        </w:rPr>
      </w:pPr>
      <w:r>
        <w:rPr>
          <w:rFonts w:hint="eastAsia" w:ascii="仿宋" w:hAnsi="仿宋" w:eastAsia="仿宋" w:cs="仿宋"/>
          <w:b w:val="0"/>
          <w:bCs w:val="0"/>
          <w:color w:val="000000" w:themeColor="text1"/>
          <w:kern w:val="0"/>
          <w:sz w:val="28"/>
          <w:szCs w:val="28"/>
          <w:lang w:val="en-US" w:eastAsia="zh-CN" w:bidi="ar"/>
          <w14:textFill>
            <w14:solidFill>
              <w14:schemeClr w14:val="tx1"/>
            </w14:solidFill>
          </w14:textFill>
        </w:rPr>
        <w:t xml:space="preserve">④标准化的效果的实现：靠标准体系来实现，实施标准是关键环节。 </w:t>
      </w:r>
    </w:p>
    <w:p>
      <w:pPr>
        <w:rPr>
          <w:rFonts w:hint="eastAsia" w:ascii="仿宋" w:hAnsi="仿宋" w:eastAsia="仿宋" w:cs="仿宋"/>
          <w:b w:val="0"/>
          <w:bCs w:val="0"/>
          <w:color w:val="000000" w:themeColor="text1"/>
          <w:kern w:val="0"/>
          <w:sz w:val="28"/>
          <w:szCs w:val="28"/>
          <w:lang w:val="en-US" w:eastAsia="zh-CN" w:bidi="ar"/>
          <w14:textFill>
            <w14:solidFill>
              <w14:schemeClr w14:val="tx1"/>
            </w14:solidFill>
          </w14:textFill>
        </w:rPr>
      </w:pPr>
      <w:r>
        <w:rPr>
          <w:rFonts w:hint="eastAsia" w:ascii="仿宋" w:hAnsi="仿宋" w:eastAsia="仿宋" w:cs="仿宋"/>
          <w:b/>
          <w:bCs/>
          <w:color w:val="000000" w:themeColor="text1"/>
          <w:kern w:val="0"/>
          <w:sz w:val="28"/>
          <w:szCs w:val="28"/>
          <w:lang w:val="en-US" w:eastAsia="zh-CN" w:bidi="ar"/>
          <w14:textFill>
            <w14:solidFill>
              <w14:schemeClr w14:val="tx1"/>
            </w14:solidFill>
          </w14:textFill>
        </w:rPr>
        <w:t>目的</w:t>
      </w:r>
      <w:r>
        <w:rPr>
          <w:rFonts w:hint="eastAsia" w:ascii="仿宋" w:hAnsi="仿宋" w:eastAsia="仿宋" w:cs="仿宋"/>
          <w:b w:val="0"/>
          <w:bCs w:val="0"/>
          <w:color w:val="000000" w:themeColor="text1"/>
          <w:kern w:val="0"/>
          <w:sz w:val="28"/>
          <w:szCs w:val="28"/>
          <w:lang w:val="en-US" w:eastAsia="zh-CN" w:bidi="ar"/>
          <w14:textFill>
            <w14:solidFill>
              <w14:schemeClr w14:val="tx1"/>
            </w14:solidFill>
          </w14:textFill>
        </w:rPr>
        <w:t xml:space="preserve">：定修订标准；组织实施标准；监督标准实施 </w:t>
      </w:r>
    </w:p>
    <w:p>
      <w:pPr>
        <w:rPr>
          <w:rFonts w:hint="eastAsia"/>
          <w:sz w:val="24"/>
          <w:szCs w:val="24"/>
          <w:highlight w:val="yellow"/>
        </w:rPr>
      </w:pPr>
      <w:r>
        <w:rPr>
          <w:rFonts w:hint="eastAsia"/>
          <w:sz w:val="28"/>
          <w:szCs w:val="28"/>
          <w:highlight w:val="yellow"/>
        </w:rPr>
        <w:t xml:space="preserve">标准化是一项有目的（组织）活动，不是一次性完成的过程。P128 </w:t>
      </w:r>
    </w:p>
    <w:p>
      <w:pPr>
        <w:rPr>
          <w:rFonts w:hint="eastAsia"/>
          <w:sz w:val="24"/>
          <w:szCs w:val="24"/>
          <w:highlight w:val="yellow"/>
        </w:rPr>
      </w:pPr>
    </w:p>
    <w:p>
      <w:pPr>
        <w:rPr>
          <w:rFonts w:hint="eastAsia"/>
          <w:sz w:val="28"/>
          <w:szCs w:val="28"/>
          <w:highlight w:val="yellow"/>
        </w:rPr>
      </w:pPr>
      <w:r>
        <w:rPr>
          <w:rFonts w:hint="eastAsia"/>
          <w:sz w:val="28"/>
          <w:szCs w:val="28"/>
          <w:highlight w:val="yellow"/>
        </w:rPr>
        <w:t xml:space="preserve">标准的本质特性、来源。P129 </w:t>
      </w:r>
    </w:p>
    <w:p>
      <w:pPr>
        <w:rPr>
          <w:rFonts w:hint="eastAsia" w:ascii="仿宋" w:hAnsi="仿宋" w:eastAsia="仿宋" w:cs="仿宋"/>
          <w:b w:val="0"/>
          <w:bCs w:val="0"/>
          <w:color w:val="000000" w:themeColor="text1"/>
          <w:kern w:val="0"/>
          <w:sz w:val="28"/>
          <w:szCs w:val="28"/>
          <w:lang w:val="en-US" w:eastAsia="zh-CN" w:bidi="ar"/>
          <w14:textFill>
            <w14:solidFill>
              <w14:schemeClr w14:val="tx1"/>
            </w14:solidFill>
          </w14:textFill>
        </w:rPr>
      </w:pPr>
      <w:r>
        <w:rPr>
          <w:rFonts w:hint="eastAsia" w:ascii="仿宋" w:hAnsi="仿宋" w:eastAsia="仿宋" w:cs="仿宋"/>
          <w:b/>
          <w:bCs/>
          <w:color w:val="000000" w:themeColor="text1"/>
          <w:kern w:val="0"/>
          <w:sz w:val="28"/>
          <w:szCs w:val="28"/>
          <w:lang w:val="en-US" w:eastAsia="zh-CN" w:bidi="ar"/>
          <w14:textFill>
            <w14:solidFill>
              <w14:schemeClr w14:val="tx1"/>
            </w14:solidFill>
          </w14:textFill>
        </w:rPr>
        <w:t>本质特性</w:t>
      </w:r>
      <w:r>
        <w:rPr>
          <w:rFonts w:hint="eastAsia" w:ascii="仿宋" w:hAnsi="仿宋" w:eastAsia="仿宋" w:cs="仿宋"/>
          <w:b w:val="0"/>
          <w:bCs w:val="0"/>
          <w:color w:val="000000" w:themeColor="text1"/>
          <w:kern w:val="0"/>
          <w:sz w:val="28"/>
          <w:szCs w:val="28"/>
          <w:lang w:val="en-US" w:eastAsia="zh-CN" w:bidi="ar"/>
          <w14:textFill>
            <w14:solidFill>
              <w14:schemeClr w14:val="tx1"/>
            </w14:solidFill>
          </w14:textFill>
        </w:rPr>
        <w:t>是统一: 统一的程度应该与当代科技发展水平相协调</w:t>
      </w:r>
    </w:p>
    <w:p>
      <w:pPr>
        <w:rPr>
          <w:rFonts w:hint="default" w:ascii="仿宋" w:hAnsi="仿宋" w:eastAsia="仿宋" w:cs="仿宋"/>
          <w:b w:val="0"/>
          <w:bCs w:val="0"/>
          <w:color w:val="000000" w:themeColor="text1"/>
          <w:kern w:val="0"/>
          <w:sz w:val="28"/>
          <w:szCs w:val="28"/>
          <w:lang w:val="en-US" w:eastAsia="zh-CN" w:bidi="ar"/>
          <w14:textFill>
            <w14:solidFill>
              <w14:schemeClr w14:val="tx1"/>
            </w14:solidFill>
          </w14:textFill>
        </w:rPr>
      </w:pPr>
      <w:r>
        <w:rPr>
          <w:rFonts w:hint="eastAsia" w:ascii="仿宋" w:hAnsi="仿宋" w:eastAsia="仿宋" w:cs="仿宋"/>
          <w:b/>
          <w:bCs/>
          <w:color w:val="000000" w:themeColor="text1"/>
          <w:kern w:val="0"/>
          <w:sz w:val="28"/>
          <w:szCs w:val="28"/>
          <w:lang w:val="en-US" w:eastAsia="zh-CN" w:bidi="ar"/>
          <w14:textFill>
            <w14:solidFill>
              <w14:schemeClr w14:val="tx1"/>
            </w14:solidFill>
          </w14:textFill>
        </w:rPr>
        <w:t>来源</w:t>
      </w:r>
      <w:r>
        <w:rPr>
          <w:rFonts w:hint="eastAsia" w:ascii="仿宋" w:hAnsi="仿宋" w:eastAsia="仿宋" w:cs="仿宋"/>
          <w:b w:val="0"/>
          <w:bCs w:val="0"/>
          <w:color w:val="000000" w:themeColor="text1"/>
          <w:kern w:val="0"/>
          <w:sz w:val="28"/>
          <w:szCs w:val="28"/>
          <w:lang w:val="en-US" w:eastAsia="zh-CN" w:bidi="ar"/>
          <w14:textFill>
            <w14:solidFill>
              <w14:schemeClr w14:val="tx1"/>
            </w14:solidFill>
          </w14:textFill>
        </w:rPr>
        <w:t>：科技成果和经验</w:t>
      </w:r>
    </w:p>
    <w:p>
      <w:pPr>
        <w:rPr>
          <w:rFonts w:hint="eastAsia"/>
          <w:sz w:val="28"/>
          <w:szCs w:val="28"/>
          <w:highlight w:val="yellow"/>
        </w:rPr>
      </w:pPr>
      <w:r>
        <w:rPr>
          <w:rFonts w:hint="eastAsia"/>
          <w:sz w:val="28"/>
          <w:szCs w:val="28"/>
          <w:highlight w:val="yellow"/>
        </w:rPr>
        <w:t>标准化文件的形成，以什么为基础？ISO/IEC定义的标准，WTO/TBT定义的标准的强制性如何。P129</w:t>
      </w:r>
    </w:p>
    <w:p>
      <w:pPr>
        <w:rPr>
          <w:rFonts w:hint="eastAsia" w:ascii="仿宋" w:hAnsi="仿宋" w:eastAsia="仿宋" w:cs="仿宋"/>
          <w:sz w:val="28"/>
          <w:szCs w:val="28"/>
          <w:highlight w:val="none"/>
          <w:lang w:val="en-US" w:eastAsia="zh-CN"/>
        </w:rPr>
      </w:pPr>
      <w:r>
        <w:rPr>
          <w:rFonts w:hint="eastAsia" w:ascii="仿宋" w:hAnsi="仿宋" w:eastAsia="仿宋" w:cs="仿宋"/>
          <w:sz w:val="28"/>
          <w:szCs w:val="28"/>
          <w:highlight w:val="none"/>
          <w:lang w:val="en-US" w:eastAsia="zh-CN"/>
        </w:rPr>
        <w:t>基础：标准化活动确立的条款</w:t>
      </w:r>
    </w:p>
    <w:p>
      <w:pPr>
        <w:rPr>
          <w:rFonts w:hint="eastAsia" w:ascii="仿宋" w:hAnsi="仿宋" w:eastAsia="仿宋" w:cs="仿宋"/>
          <w:b w:val="0"/>
          <w:bCs w:val="0"/>
          <w:color w:val="000000" w:themeColor="text1"/>
          <w:kern w:val="0"/>
          <w:sz w:val="28"/>
          <w:szCs w:val="28"/>
          <w:lang w:val="en-US" w:eastAsia="zh-CN" w:bidi="ar"/>
          <w14:textFill>
            <w14:solidFill>
              <w14:schemeClr w14:val="tx1"/>
            </w14:solidFill>
          </w14:textFill>
        </w:rPr>
      </w:pPr>
      <w:r>
        <w:rPr>
          <w:rFonts w:hint="eastAsia" w:ascii="仿宋" w:hAnsi="仿宋" w:eastAsia="仿宋" w:cs="仿宋"/>
          <w:b w:val="0"/>
          <w:bCs w:val="0"/>
          <w:color w:val="000000" w:themeColor="text1"/>
          <w:kern w:val="0"/>
          <w:sz w:val="28"/>
          <w:szCs w:val="28"/>
          <w:lang w:val="en-US" w:eastAsia="zh-CN" w:bidi="ar"/>
          <w14:textFill>
            <w14:solidFill>
              <w14:schemeClr w14:val="tx1"/>
            </w14:solidFill>
          </w14:textFill>
        </w:rPr>
        <w:t>ISO/IEC：强制性的，也可以是自愿性的。</w:t>
      </w:r>
    </w:p>
    <w:p>
      <w:pPr>
        <w:rPr>
          <w:rFonts w:hint="eastAsia" w:ascii="仿宋" w:hAnsi="仿宋" w:eastAsia="仿宋" w:cs="仿宋"/>
          <w:b w:val="0"/>
          <w:bCs w:val="0"/>
          <w:color w:val="000000" w:themeColor="text1"/>
          <w:kern w:val="0"/>
          <w:sz w:val="28"/>
          <w:szCs w:val="28"/>
          <w:lang w:val="en-US" w:eastAsia="zh-CN" w:bidi="ar"/>
          <w14:textFill>
            <w14:solidFill>
              <w14:schemeClr w14:val="tx1"/>
            </w14:solidFill>
          </w14:textFill>
        </w:rPr>
      </w:pPr>
      <w:r>
        <w:rPr>
          <w:rFonts w:hint="eastAsia" w:ascii="仿宋" w:hAnsi="仿宋" w:eastAsia="仿宋" w:cs="仿宋"/>
          <w:b w:val="0"/>
          <w:bCs w:val="0"/>
          <w:color w:val="000000" w:themeColor="text1"/>
          <w:kern w:val="0"/>
          <w:sz w:val="28"/>
          <w:szCs w:val="28"/>
          <w:lang w:val="en-US" w:eastAsia="zh-CN" w:bidi="ar"/>
          <w14:textFill>
            <w14:solidFill>
              <w14:schemeClr w14:val="tx1"/>
            </w14:solidFill>
          </w14:textFill>
        </w:rPr>
        <w:t>WT0/TBT：自愿性文件，技术法规则定义为强制性文件。</w:t>
      </w:r>
    </w:p>
    <w:p>
      <w:pPr>
        <w:rPr>
          <w:rFonts w:hint="eastAsia"/>
          <w:sz w:val="28"/>
          <w:szCs w:val="28"/>
          <w:highlight w:val="yellow"/>
        </w:rPr>
      </w:pPr>
      <w:r>
        <w:rPr>
          <w:rFonts w:hint="eastAsia"/>
          <w:sz w:val="28"/>
          <w:szCs w:val="28"/>
          <w:highlight w:val="yellow"/>
        </w:rPr>
        <w:t xml:space="preserve">标注中简化的定义。P131 </w:t>
      </w:r>
    </w:p>
    <w:p>
      <w:pPr>
        <w:rPr>
          <w:rFonts w:hint="eastAsia"/>
          <w:sz w:val="24"/>
          <w:szCs w:val="24"/>
        </w:rPr>
      </w:pPr>
      <w:r>
        <w:rPr>
          <w:rFonts w:hint="eastAsia" w:ascii="仿宋" w:hAnsi="仿宋" w:eastAsia="仿宋" w:cs="仿宋"/>
          <w:b w:val="0"/>
          <w:bCs w:val="0"/>
          <w:color w:val="000000" w:themeColor="text1"/>
          <w:kern w:val="0"/>
          <w:sz w:val="28"/>
          <w:szCs w:val="28"/>
          <w:lang w:val="en-US" w:eastAsia="zh-CN" w:bidi="ar"/>
          <w14:textFill>
            <w14:solidFill>
              <w14:schemeClr w14:val="tx1"/>
            </w14:solidFill>
          </w14:textFill>
        </w:rPr>
        <w:t>在一定范围内缩减标准化对象的类型数目，使 之在一定时间内既能满足一般需要，又能达到 预期标准化效果的标准化形式</w:t>
      </w:r>
    </w:p>
    <w:p>
      <w:pPr>
        <w:rPr>
          <w:rFonts w:hint="eastAsia"/>
          <w:sz w:val="28"/>
          <w:szCs w:val="28"/>
          <w:highlight w:val="yellow"/>
        </w:rPr>
      </w:pPr>
      <w:r>
        <w:rPr>
          <w:rFonts w:hint="eastAsia"/>
          <w:sz w:val="28"/>
          <w:szCs w:val="28"/>
          <w:highlight w:val="yellow"/>
        </w:rPr>
        <w:t xml:space="preserve">国家标准的编号、组成部分、各部分含义、主管部门等。P135 </w:t>
      </w:r>
    </w:p>
    <w:p>
      <w:r>
        <w:drawing>
          <wp:inline distT="0" distB="0" distL="114300" distR="114300">
            <wp:extent cx="3155950" cy="1066800"/>
            <wp:effectExtent l="0" t="0" r="635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6"/>
                    <a:stretch>
                      <a:fillRect/>
                    </a:stretch>
                  </pic:blipFill>
                  <pic:spPr>
                    <a:xfrm>
                      <a:off x="0" y="0"/>
                      <a:ext cx="3155950" cy="1066800"/>
                    </a:xfrm>
                    <a:prstGeom prst="rect">
                      <a:avLst/>
                    </a:prstGeom>
                    <a:noFill/>
                    <a:ln>
                      <a:noFill/>
                    </a:ln>
                  </pic:spPr>
                </pic:pic>
              </a:graphicData>
            </a:graphic>
          </wp:inline>
        </w:drawing>
      </w:r>
    </w:p>
    <w:p>
      <w:pPr>
        <w:rPr>
          <w:rFonts w:hint="default" w:ascii="仿宋" w:hAnsi="仿宋" w:eastAsia="仿宋" w:cs="仿宋"/>
          <w:b w:val="0"/>
          <w:bCs w:val="0"/>
          <w:color w:val="000000" w:themeColor="text1"/>
          <w:kern w:val="0"/>
          <w:sz w:val="28"/>
          <w:szCs w:val="28"/>
          <w:lang w:val="en-US" w:eastAsia="zh-CN" w:bidi="ar"/>
          <w14:textFill>
            <w14:solidFill>
              <w14:schemeClr w14:val="tx1"/>
            </w14:solidFill>
          </w14:textFill>
        </w:rPr>
      </w:pPr>
      <w:r>
        <w:rPr>
          <w:rFonts w:hint="eastAsia" w:ascii="仿宋" w:hAnsi="仿宋" w:eastAsia="仿宋" w:cs="仿宋"/>
          <w:b w:val="0"/>
          <w:bCs w:val="0"/>
          <w:color w:val="000000" w:themeColor="text1"/>
          <w:kern w:val="0"/>
          <w:sz w:val="28"/>
          <w:szCs w:val="28"/>
          <w:lang w:val="en-US" w:eastAsia="zh-CN" w:bidi="ar"/>
          <w14:textFill>
            <w14:solidFill>
              <w14:schemeClr w14:val="tx1"/>
            </w14:solidFill>
          </w14:textFill>
        </w:rPr>
        <w:t>主管部门：国家标准机构</w:t>
      </w:r>
    </w:p>
    <w:p>
      <w:pPr>
        <w:rPr>
          <w:rFonts w:hint="eastAsia"/>
          <w:sz w:val="28"/>
          <w:szCs w:val="28"/>
          <w:highlight w:val="yellow"/>
        </w:rPr>
      </w:pPr>
      <w:r>
        <w:rPr>
          <w:rFonts w:hint="eastAsia"/>
          <w:sz w:val="28"/>
          <w:szCs w:val="28"/>
          <w:highlight w:val="yellow"/>
        </w:rPr>
        <w:t xml:space="preserve">企业标准与国家标准或者地方标准的关系。P137 </w:t>
      </w:r>
    </w:p>
    <w:p>
      <w:pPr>
        <w:rPr>
          <w:rFonts w:hint="default" w:ascii="仿宋" w:hAnsi="仿宋" w:eastAsia="仿宋" w:cs="仿宋"/>
          <w:b w:val="0"/>
          <w:bCs w:val="0"/>
          <w:color w:val="000000" w:themeColor="text1"/>
          <w:kern w:val="0"/>
          <w:sz w:val="28"/>
          <w:szCs w:val="28"/>
          <w:lang w:val="en-US" w:eastAsia="zh-CN" w:bidi="ar"/>
          <w14:textFill>
            <w14:solidFill>
              <w14:schemeClr w14:val="tx1"/>
            </w14:solidFill>
          </w14:textFill>
        </w:rPr>
      </w:pPr>
      <w:r>
        <w:rPr>
          <w:rFonts w:hint="eastAsia" w:ascii="仿宋" w:hAnsi="仿宋" w:eastAsia="仿宋" w:cs="仿宋"/>
          <w:b w:val="0"/>
          <w:bCs w:val="0"/>
          <w:color w:val="000000" w:themeColor="text1"/>
          <w:kern w:val="0"/>
          <w:sz w:val="28"/>
          <w:szCs w:val="28"/>
          <w:lang w:val="en-US" w:eastAsia="zh-CN" w:bidi="ar"/>
          <w14:textFill>
            <w14:solidFill>
              <w14:schemeClr w14:val="tx1"/>
            </w14:solidFill>
          </w14:textFill>
        </w:rPr>
        <w:t>国家鼓励食品生产企业标准制定严于食品安全国家标准或地方标准的企业标准，在本企业适用，并报省、自治区、直辖市人民政府卫生行政部门备案。</w:t>
      </w:r>
    </w:p>
    <w:p>
      <w:pPr>
        <w:rPr>
          <w:rFonts w:hint="eastAsia"/>
          <w:sz w:val="28"/>
          <w:szCs w:val="28"/>
          <w:highlight w:val="yellow"/>
        </w:rPr>
      </w:pPr>
      <w:r>
        <w:rPr>
          <w:rFonts w:hint="eastAsia"/>
          <w:sz w:val="28"/>
          <w:szCs w:val="28"/>
          <w:highlight w:val="yellow"/>
        </w:rPr>
        <w:t xml:space="preserve">团体标准是谁主导制定，代号是什么？P137 </w:t>
      </w:r>
    </w:p>
    <w:p>
      <w:pPr>
        <w:rPr>
          <w:rFonts w:hint="eastAsia" w:ascii="仿宋" w:hAnsi="仿宋" w:eastAsia="仿宋" w:cs="仿宋"/>
          <w:b w:val="0"/>
          <w:bCs w:val="0"/>
          <w:color w:val="000000" w:themeColor="text1"/>
          <w:kern w:val="0"/>
          <w:sz w:val="28"/>
          <w:szCs w:val="28"/>
          <w:lang w:val="en-US" w:eastAsia="zh-CN" w:bidi="ar"/>
          <w14:textFill>
            <w14:solidFill>
              <w14:schemeClr w14:val="tx1"/>
            </w14:solidFill>
          </w14:textFill>
        </w:rPr>
      </w:pPr>
      <w:r>
        <w:rPr>
          <w:rFonts w:hint="eastAsia" w:ascii="仿宋" w:hAnsi="仿宋" w:eastAsia="仿宋" w:cs="仿宋"/>
          <w:b w:val="0"/>
          <w:bCs w:val="0"/>
          <w:color w:val="000000" w:themeColor="text1"/>
          <w:kern w:val="0"/>
          <w:sz w:val="28"/>
          <w:szCs w:val="28"/>
          <w:lang w:val="en-US" w:eastAsia="zh-CN" w:bidi="ar"/>
          <w14:textFill>
            <w14:solidFill>
              <w14:schemeClr w14:val="tx1"/>
            </w14:solidFill>
          </w14:textFill>
        </w:rPr>
        <w:t>由社会团体（学会、协会、商会、联盟会、产业技术联盟）制定；T</w:t>
      </w:r>
    </w:p>
    <w:p>
      <w:pPr>
        <w:rPr>
          <w:rFonts w:hint="eastAsia"/>
          <w:sz w:val="28"/>
          <w:szCs w:val="28"/>
          <w:highlight w:val="yellow"/>
        </w:rPr>
      </w:pPr>
      <w:r>
        <w:rPr>
          <w:rFonts w:hint="eastAsia"/>
          <w:sz w:val="28"/>
          <w:szCs w:val="28"/>
          <w:highlight w:val="yellow"/>
        </w:rPr>
        <w:t>企业采用推荐标准的法律效力。P138</w:t>
      </w:r>
    </w:p>
    <w:p>
      <w:pPr>
        <w:rPr>
          <w:rFonts w:hint="eastAsia"/>
          <w:sz w:val="24"/>
          <w:szCs w:val="24"/>
        </w:rPr>
      </w:pPr>
      <w:r>
        <w:rPr>
          <w:rFonts w:hint="eastAsia" w:ascii="仿宋" w:hAnsi="仿宋" w:eastAsia="仿宋" w:cs="仿宋"/>
          <w:b w:val="0"/>
          <w:bCs w:val="0"/>
          <w:color w:val="000000" w:themeColor="text1"/>
          <w:kern w:val="0"/>
          <w:sz w:val="28"/>
          <w:szCs w:val="28"/>
          <w:lang w:val="en-US" w:eastAsia="zh-CN" w:bidi="ar"/>
          <w14:textFill>
            <w14:solidFill>
              <w14:schemeClr w14:val="tx1"/>
            </w14:solidFill>
          </w14:textFill>
        </w:rPr>
        <w:t>企业一旦采用了某推荐标准作为产品出厂标准，就具有相应的约束力</w:t>
      </w:r>
    </w:p>
    <w:p>
      <w:pPr>
        <w:rPr>
          <w:rFonts w:hint="eastAsia"/>
          <w:sz w:val="28"/>
          <w:szCs w:val="28"/>
          <w:highlight w:val="yellow"/>
        </w:rPr>
      </w:pPr>
      <w:r>
        <w:rPr>
          <w:rFonts w:hint="eastAsia"/>
          <w:sz w:val="28"/>
          <w:szCs w:val="28"/>
          <w:highlight w:val="yellow"/>
        </w:rPr>
        <w:t xml:space="preserve">标准体系表的形成、定义及表现形式。P141 </w:t>
      </w:r>
    </w:p>
    <w:p>
      <w:pPr>
        <w:rPr>
          <w:rFonts w:hint="eastAsia" w:ascii="仿宋" w:hAnsi="仿宋" w:eastAsia="仿宋" w:cs="仿宋"/>
          <w:b w:val="0"/>
          <w:bCs w:val="0"/>
          <w:color w:val="000000" w:themeColor="text1"/>
          <w:kern w:val="0"/>
          <w:sz w:val="28"/>
          <w:szCs w:val="28"/>
          <w:lang w:val="en-US" w:eastAsia="zh-CN" w:bidi="ar"/>
          <w14:textFill>
            <w14:solidFill>
              <w14:schemeClr w14:val="tx1"/>
            </w14:solidFill>
          </w14:textFill>
        </w:rPr>
      </w:pPr>
      <w:r>
        <w:rPr>
          <w:rFonts w:hint="eastAsia" w:ascii="仿宋" w:hAnsi="仿宋" w:eastAsia="仿宋" w:cs="仿宋"/>
          <w:b/>
          <w:bCs/>
          <w:color w:val="000000" w:themeColor="text1"/>
          <w:kern w:val="0"/>
          <w:sz w:val="28"/>
          <w:szCs w:val="28"/>
          <w:lang w:val="en-US" w:eastAsia="zh-CN" w:bidi="ar"/>
          <w14:textFill>
            <w14:solidFill>
              <w14:schemeClr w14:val="tx1"/>
            </w14:solidFill>
          </w14:textFill>
        </w:rPr>
        <w:t>定义</w:t>
      </w:r>
      <w:r>
        <w:rPr>
          <w:rFonts w:hint="eastAsia" w:ascii="仿宋" w:hAnsi="仿宋" w:eastAsia="仿宋" w:cs="仿宋"/>
          <w:b w:val="0"/>
          <w:bCs w:val="0"/>
          <w:color w:val="000000" w:themeColor="text1"/>
          <w:kern w:val="0"/>
          <w:sz w:val="28"/>
          <w:szCs w:val="28"/>
          <w:lang w:val="en-US" w:eastAsia="zh-CN" w:bidi="ar"/>
          <w14:textFill>
            <w14:solidFill>
              <w14:schemeClr w14:val="tx1"/>
            </w14:solidFill>
          </w14:textFill>
        </w:rPr>
        <w:t>：是指一定范围内的标准按一定的形式排列起来的图表。</w:t>
      </w:r>
    </w:p>
    <w:p>
      <w:pPr>
        <w:rPr>
          <w:rFonts w:hint="eastAsia" w:ascii="仿宋" w:hAnsi="仿宋" w:eastAsia="仿宋" w:cs="仿宋"/>
          <w:b w:val="0"/>
          <w:bCs w:val="0"/>
          <w:color w:val="000000" w:themeColor="text1"/>
          <w:kern w:val="0"/>
          <w:sz w:val="28"/>
          <w:szCs w:val="28"/>
          <w:lang w:val="en-US" w:eastAsia="zh-CN" w:bidi="ar"/>
          <w14:textFill>
            <w14:solidFill>
              <w14:schemeClr w14:val="tx1"/>
            </w14:solidFill>
          </w14:textFill>
        </w:rPr>
      </w:pPr>
      <w:r>
        <w:rPr>
          <w:rFonts w:hint="eastAsia" w:ascii="仿宋" w:hAnsi="仿宋" w:eastAsia="仿宋" w:cs="仿宋"/>
          <w:b/>
          <w:bCs/>
          <w:color w:val="000000" w:themeColor="text1"/>
          <w:kern w:val="0"/>
          <w:sz w:val="28"/>
          <w:szCs w:val="28"/>
          <w:lang w:val="en-US" w:eastAsia="zh-CN" w:bidi="ar"/>
          <w14:textFill>
            <w14:solidFill>
              <w14:schemeClr w14:val="tx1"/>
            </w14:solidFill>
          </w14:textFill>
        </w:rPr>
        <w:t>形成</w:t>
      </w:r>
      <w:r>
        <w:rPr>
          <w:rFonts w:hint="eastAsia" w:ascii="仿宋" w:hAnsi="仿宋" w:eastAsia="仿宋" w:cs="仿宋"/>
          <w:b w:val="0"/>
          <w:bCs w:val="0"/>
          <w:color w:val="000000" w:themeColor="text1"/>
          <w:kern w:val="0"/>
          <w:sz w:val="28"/>
          <w:szCs w:val="28"/>
          <w:lang w:val="en-US" w:eastAsia="zh-CN" w:bidi="ar"/>
          <w14:textFill>
            <w14:solidFill>
              <w14:schemeClr w14:val="tx1"/>
            </w14:solidFill>
          </w14:textFill>
        </w:rPr>
        <w:t>：①应根据标准体系的组成特点，选择适宜的标准体系表形式</w:t>
      </w:r>
    </w:p>
    <w:p>
      <w:pPr>
        <w:rPr>
          <w:rFonts w:hint="eastAsia" w:ascii="仿宋" w:hAnsi="仿宋" w:eastAsia="仿宋" w:cs="仿宋"/>
          <w:b w:val="0"/>
          <w:bCs w:val="0"/>
          <w:color w:val="000000" w:themeColor="text1"/>
          <w:kern w:val="0"/>
          <w:sz w:val="28"/>
          <w:szCs w:val="28"/>
          <w:lang w:val="en-US" w:eastAsia="zh-CN" w:bidi="ar"/>
          <w14:textFill>
            <w14:solidFill>
              <w14:schemeClr w14:val="tx1"/>
            </w14:solidFill>
          </w14:textFill>
        </w:rPr>
      </w:pPr>
      <w:r>
        <w:rPr>
          <w:rFonts w:hint="eastAsia" w:ascii="仿宋" w:hAnsi="仿宋" w:eastAsia="仿宋" w:cs="仿宋"/>
          <w:b w:val="0"/>
          <w:bCs w:val="0"/>
          <w:color w:val="000000" w:themeColor="text1"/>
          <w:kern w:val="0"/>
          <w:sz w:val="28"/>
          <w:szCs w:val="28"/>
          <w:lang w:val="en-US" w:eastAsia="zh-CN" w:bidi="ar"/>
          <w14:textFill>
            <w14:solidFill>
              <w14:schemeClr w14:val="tx1"/>
            </w14:solidFill>
          </w14:textFill>
        </w:rPr>
        <w:t>②将所需要的所有食品标准，依据标准体系总框架，充分考虑食品类别、标准层次、加工环节、 标准属性等多个方面</w:t>
      </w:r>
    </w:p>
    <w:p>
      <w:pPr>
        <w:rPr>
          <w:rFonts w:hint="eastAsia" w:ascii="仿宋" w:hAnsi="仿宋" w:eastAsia="仿宋" w:cs="仿宋"/>
          <w:b w:val="0"/>
          <w:bCs w:val="0"/>
          <w:color w:val="000000" w:themeColor="text1"/>
          <w:kern w:val="0"/>
          <w:sz w:val="28"/>
          <w:szCs w:val="28"/>
          <w:lang w:val="en-US" w:eastAsia="zh-CN" w:bidi="ar"/>
          <w14:textFill>
            <w14:solidFill>
              <w14:schemeClr w14:val="tx1"/>
            </w14:solidFill>
          </w14:textFill>
        </w:rPr>
      </w:pPr>
      <w:r>
        <w:rPr>
          <w:rFonts w:hint="eastAsia" w:ascii="仿宋" w:hAnsi="仿宋" w:eastAsia="仿宋" w:cs="仿宋"/>
          <w:b w:val="0"/>
          <w:bCs w:val="0"/>
          <w:color w:val="000000" w:themeColor="text1"/>
          <w:kern w:val="0"/>
          <w:sz w:val="28"/>
          <w:szCs w:val="28"/>
          <w:lang w:val="en-US" w:eastAsia="zh-CN" w:bidi="ar"/>
          <w14:textFill>
            <w14:solidFill>
              <w14:schemeClr w14:val="tx1"/>
            </w14:solidFill>
          </w14:textFill>
        </w:rPr>
        <w:t>③按照标准层次（通用标准和产品专用标准）----过程环节----标准类型----标准性质的顺序展开。</w:t>
      </w:r>
    </w:p>
    <w:p>
      <w:pPr>
        <w:rPr>
          <w:rFonts w:hint="default" w:eastAsiaTheme="minorEastAsia"/>
          <w:sz w:val="24"/>
          <w:szCs w:val="24"/>
          <w:lang w:val="en-US" w:eastAsia="zh-CN"/>
        </w:rPr>
      </w:pPr>
      <w:r>
        <w:rPr>
          <w:rFonts w:hint="eastAsia" w:ascii="仿宋" w:hAnsi="仿宋" w:eastAsia="仿宋" w:cs="仿宋"/>
          <w:b/>
          <w:bCs/>
          <w:color w:val="000000" w:themeColor="text1"/>
          <w:kern w:val="0"/>
          <w:sz w:val="28"/>
          <w:szCs w:val="28"/>
          <w:lang w:val="en-US" w:eastAsia="zh-CN" w:bidi="ar"/>
          <w14:textFill>
            <w14:solidFill>
              <w14:schemeClr w14:val="tx1"/>
            </w14:solidFill>
          </w14:textFill>
        </w:rPr>
        <w:t>表现形式：</w:t>
      </w:r>
      <w:r>
        <w:rPr>
          <w:rFonts w:hint="eastAsia" w:ascii="仿宋" w:hAnsi="仿宋" w:eastAsia="仿宋" w:cs="仿宋"/>
          <w:b w:val="0"/>
          <w:bCs w:val="0"/>
          <w:color w:val="000000" w:themeColor="text1"/>
          <w:kern w:val="0"/>
          <w:sz w:val="28"/>
          <w:szCs w:val="28"/>
          <w:lang w:val="en-US" w:eastAsia="zh-CN" w:bidi="ar"/>
          <w14:textFill>
            <w14:solidFill>
              <w14:schemeClr w14:val="tx1"/>
            </w14:solidFill>
          </w14:textFill>
        </w:rPr>
        <w:t>明细表、序列结构图、层次结构图</w:t>
      </w:r>
    </w:p>
    <w:p>
      <w:pPr>
        <w:rPr>
          <w:rFonts w:hint="eastAsia"/>
          <w:sz w:val="28"/>
          <w:szCs w:val="28"/>
          <w:highlight w:val="yellow"/>
        </w:rPr>
      </w:pPr>
      <w:r>
        <w:rPr>
          <w:rFonts w:hint="eastAsia"/>
          <w:sz w:val="28"/>
          <w:szCs w:val="28"/>
          <w:highlight w:val="yellow"/>
        </w:rPr>
        <w:t xml:space="preserve">我国国家标准编制过程、编制时间、各阶段的时间及修订时间（一般是 5年）。P143，144 </w:t>
      </w:r>
    </w:p>
    <w:p>
      <w:pPr>
        <w:rPr>
          <w:rFonts w:hint="eastAsia" w:ascii="仿宋" w:hAnsi="仿宋" w:eastAsia="仿宋" w:cs="仿宋"/>
          <w:b w:val="0"/>
          <w:bCs w:val="0"/>
          <w:color w:val="000000" w:themeColor="text1"/>
          <w:kern w:val="0"/>
          <w:sz w:val="28"/>
          <w:szCs w:val="28"/>
          <w:lang w:val="en-US" w:eastAsia="zh-CN" w:bidi="ar"/>
          <w14:textFill>
            <w14:solidFill>
              <w14:schemeClr w14:val="tx1"/>
            </w14:solidFill>
          </w14:textFill>
        </w:rPr>
      </w:pPr>
      <w:r>
        <w:rPr>
          <w:rFonts w:hint="eastAsia" w:ascii="仿宋" w:hAnsi="仿宋" w:eastAsia="仿宋" w:cs="仿宋"/>
          <w:b w:val="0"/>
          <w:bCs w:val="0"/>
          <w:color w:val="000000" w:themeColor="text1"/>
          <w:kern w:val="0"/>
          <w:sz w:val="28"/>
          <w:szCs w:val="28"/>
          <w:lang w:val="en-US" w:eastAsia="zh-CN" w:bidi="ar"/>
          <w14:textFill>
            <w14:solidFill>
              <w14:schemeClr w14:val="tx1"/>
            </w14:solidFill>
          </w14:textFill>
        </w:rPr>
        <w:t>0</w:t>
      </w:r>
      <w:r>
        <w:rPr>
          <w:rFonts w:hint="eastAsia" w:ascii="仿宋" w:hAnsi="仿宋" w:eastAsia="仿宋" w:cs="仿宋"/>
          <w:b w:val="0"/>
          <w:bCs w:val="0"/>
          <w:color w:val="FF0000"/>
          <w:kern w:val="0"/>
          <w:sz w:val="28"/>
          <w:szCs w:val="28"/>
          <w:lang w:val="en-US" w:eastAsia="zh-CN" w:bidi="ar"/>
        </w:rPr>
        <w:t>预备阶段</w:t>
      </w:r>
      <w:r>
        <w:rPr>
          <w:rFonts w:hint="eastAsia" w:ascii="仿宋" w:hAnsi="仿宋" w:eastAsia="仿宋" w:cs="仿宋"/>
          <w:b w:val="0"/>
          <w:bCs w:val="0"/>
          <w:color w:val="000000" w:themeColor="text1"/>
          <w:kern w:val="0"/>
          <w:sz w:val="28"/>
          <w:szCs w:val="28"/>
          <w:lang w:val="en-US" w:eastAsia="zh-CN" w:bidi="ar"/>
          <w14:textFill>
            <w14:solidFill>
              <w14:schemeClr w14:val="tx1"/>
            </w14:solidFill>
          </w14:textFill>
        </w:rPr>
        <w:t xml:space="preserve">：在研究论证的基础上提出制定项目建议； </w:t>
      </w:r>
    </w:p>
    <w:p>
      <w:pPr>
        <w:rPr>
          <w:rFonts w:hint="eastAsia" w:ascii="仿宋" w:hAnsi="仿宋" w:eastAsia="仿宋" w:cs="仿宋"/>
          <w:b w:val="0"/>
          <w:bCs w:val="0"/>
          <w:color w:val="000000" w:themeColor="text1"/>
          <w:kern w:val="0"/>
          <w:sz w:val="28"/>
          <w:szCs w:val="28"/>
          <w:lang w:val="en-US" w:eastAsia="zh-CN" w:bidi="ar"/>
          <w14:textFill>
            <w14:solidFill>
              <w14:schemeClr w14:val="tx1"/>
            </w14:solidFill>
          </w14:textFill>
        </w:rPr>
      </w:pPr>
      <w:r>
        <w:rPr>
          <w:rFonts w:hint="eastAsia" w:ascii="仿宋" w:hAnsi="仿宋" w:eastAsia="仿宋" w:cs="仿宋"/>
          <w:b w:val="0"/>
          <w:bCs w:val="0"/>
          <w:color w:val="000000" w:themeColor="text1"/>
          <w:kern w:val="0"/>
          <w:sz w:val="28"/>
          <w:szCs w:val="28"/>
          <w:lang w:val="en-US" w:eastAsia="zh-CN" w:bidi="ar"/>
          <w14:textFill>
            <w14:solidFill>
              <w14:schemeClr w14:val="tx1"/>
            </w14:solidFill>
          </w14:textFill>
        </w:rPr>
        <w:t>1</w:t>
      </w:r>
      <w:r>
        <w:rPr>
          <w:rFonts w:hint="eastAsia" w:ascii="仿宋" w:hAnsi="仿宋" w:eastAsia="仿宋" w:cs="仿宋"/>
          <w:b w:val="0"/>
          <w:bCs w:val="0"/>
          <w:color w:val="FF0000"/>
          <w:kern w:val="0"/>
          <w:sz w:val="28"/>
          <w:szCs w:val="28"/>
          <w:lang w:val="en-US" w:eastAsia="zh-CN" w:bidi="ar"/>
        </w:rPr>
        <w:t>立项阶段</w:t>
      </w:r>
      <w:r>
        <w:rPr>
          <w:rFonts w:hint="eastAsia" w:ascii="仿宋" w:hAnsi="仿宋" w:eastAsia="仿宋" w:cs="仿宋"/>
          <w:b w:val="0"/>
          <w:bCs w:val="0"/>
          <w:color w:val="000000" w:themeColor="text1"/>
          <w:kern w:val="0"/>
          <w:sz w:val="28"/>
          <w:szCs w:val="28"/>
          <w:lang w:val="en-US" w:eastAsia="zh-CN" w:bidi="ar"/>
          <w14:textFill>
            <w14:solidFill>
              <w14:schemeClr w14:val="tx1"/>
            </w14:solidFill>
          </w14:textFill>
        </w:rPr>
        <w:t xml:space="preserve">：提出新工作项目，对项目建议进行必要的、可行性分析和充分论证；（3个月） </w:t>
      </w:r>
    </w:p>
    <w:p>
      <w:pPr>
        <w:rPr>
          <w:rFonts w:hint="eastAsia" w:ascii="仿宋" w:hAnsi="仿宋" w:eastAsia="仿宋" w:cs="仿宋"/>
          <w:b w:val="0"/>
          <w:bCs w:val="0"/>
          <w:color w:val="000000" w:themeColor="text1"/>
          <w:kern w:val="0"/>
          <w:sz w:val="28"/>
          <w:szCs w:val="28"/>
          <w:lang w:val="en-US" w:eastAsia="zh-CN" w:bidi="ar"/>
          <w14:textFill>
            <w14:solidFill>
              <w14:schemeClr w14:val="tx1"/>
            </w14:solidFill>
          </w14:textFill>
        </w:rPr>
      </w:pPr>
      <w:r>
        <w:rPr>
          <w:rFonts w:hint="eastAsia" w:ascii="仿宋" w:hAnsi="仿宋" w:eastAsia="仿宋" w:cs="仿宋"/>
          <w:b w:val="0"/>
          <w:bCs w:val="0"/>
          <w:color w:val="000000" w:themeColor="text1"/>
          <w:kern w:val="0"/>
          <w:sz w:val="28"/>
          <w:szCs w:val="28"/>
          <w:lang w:val="en-US" w:eastAsia="zh-CN" w:bidi="ar"/>
          <w14:textFill>
            <w14:solidFill>
              <w14:schemeClr w14:val="tx1"/>
            </w14:solidFill>
          </w14:textFill>
        </w:rPr>
        <w:t>2</w:t>
      </w:r>
      <w:r>
        <w:rPr>
          <w:rFonts w:hint="eastAsia" w:ascii="仿宋" w:hAnsi="仿宋" w:eastAsia="仿宋" w:cs="仿宋"/>
          <w:b w:val="0"/>
          <w:bCs w:val="0"/>
          <w:color w:val="FF0000"/>
          <w:kern w:val="0"/>
          <w:sz w:val="28"/>
          <w:szCs w:val="28"/>
          <w:lang w:val="en-US" w:eastAsia="zh-CN" w:bidi="ar"/>
        </w:rPr>
        <w:t>起草阶段</w:t>
      </w:r>
      <w:r>
        <w:rPr>
          <w:rFonts w:hint="eastAsia" w:ascii="仿宋" w:hAnsi="仿宋" w:eastAsia="仿宋" w:cs="仿宋"/>
          <w:b w:val="0"/>
          <w:bCs w:val="0"/>
          <w:color w:val="000000" w:themeColor="text1"/>
          <w:kern w:val="0"/>
          <w:sz w:val="28"/>
          <w:szCs w:val="28"/>
          <w:lang w:val="en-US" w:eastAsia="zh-CN" w:bidi="ar"/>
          <w14:textFill>
            <w14:solidFill>
              <w14:schemeClr w14:val="tx1"/>
            </w14:solidFill>
          </w14:textFill>
        </w:rPr>
        <w:t xml:space="preserve">：提出标准草案征求意见稿；（10个月） </w:t>
      </w:r>
    </w:p>
    <w:p>
      <w:pPr>
        <w:rPr>
          <w:rFonts w:hint="eastAsia" w:ascii="仿宋" w:hAnsi="仿宋" w:eastAsia="仿宋" w:cs="仿宋"/>
          <w:b w:val="0"/>
          <w:bCs w:val="0"/>
          <w:color w:val="000000" w:themeColor="text1"/>
          <w:kern w:val="0"/>
          <w:sz w:val="28"/>
          <w:szCs w:val="28"/>
          <w:lang w:val="en-US" w:eastAsia="zh-CN" w:bidi="ar"/>
          <w14:textFill>
            <w14:solidFill>
              <w14:schemeClr w14:val="tx1"/>
            </w14:solidFill>
          </w14:textFill>
        </w:rPr>
      </w:pPr>
      <w:r>
        <w:rPr>
          <w:rFonts w:hint="eastAsia" w:ascii="仿宋" w:hAnsi="仿宋" w:eastAsia="仿宋" w:cs="仿宋"/>
          <w:b w:val="0"/>
          <w:bCs w:val="0"/>
          <w:color w:val="000000" w:themeColor="text1"/>
          <w:kern w:val="0"/>
          <w:sz w:val="28"/>
          <w:szCs w:val="28"/>
          <w:lang w:val="en-US" w:eastAsia="zh-CN" w:bidi="ar"/>
          <w14:textFill>
            <w14:solidFill>
              <w14:schemeClr w14:val="tx1"/>
            </w14:solidFill>
          </w14:textFill>
        </w:rPr>
        <w:t>3</w:t>
      </w:r>
      <w:r>
        <w:rPr>
          <w:rFonts w:hint="eastAsia" w:ascii="仿宋" w:hAnsi="仿宋" w:eastAsia="仿宋" w:cs="仿宋"/>
          <w:b w:val="0"/>
          <w:bCs w:val="0"/>
          <w:color w:val="FF0000"/>
          <w:kern w:val="0"/>
          <w:sz w:val="28"/>
          <w:szCs w:val="28"/>
          <w:lang w:val="en-US" w:eastAsia="zh-CN" w:bidi="ar"/>
        </w:rPr>
        <w:t>征求意见阶段</w:t>
      </w:r>
      <w:r>
        <w:rPr>
          <w:rFonts w:hint="eastAsia" w:ascii="仿宋" w:hAnsi="仿宋" w:eastAsia="仿宋" w:cs="仿宋"/>
          <w:b w:val="0"/>
          <w:bCs w:val="0"/>
          <w:color w:val="000000" w:themeColor="text1"/>
          <w:kern w:val="0"/>
          <w:sz w:val="28"/>
          <w:szCs w:val="28"/>
          <w:lang w:val="en-US" w:eastAsia="zh-CN" w:bidi="ar"/>
          <w14:textFill>
            <w14:solidFill>
              <w14:schemeClr w14:val="tx1"/>
            </w14:solidFill>
          </w14:textFill>
        </w:rPr>
        <w:t xml:space="preserve">：提出标准草案送审稿；（5个月） </w:t>
      </w:r>
    </w:p>
    <w:p>
      <w:pPr>
        <w:rPr>
          <w:rFonts w:hint="eastAsia" w:ascii="仿宋" w:hAnsi="仿宋" w:eastAsia="仿宋" w:cs="仿宋"/>
          <w:b w:val="0"/>
          <w:bCs w:val="0"/>
          <w:color w:val="000000" w:themeColor="text1"/>
          <w:kern w:val="0"/>
          <w:sz w:val="28"/>
          <w:szCs w:val="28"/>
          <w:lang w:val="en-US" w:eastAsia="zh-CN" w:bidi="ar"/>
          <w14:textFill>
            <w14:solidFill>
              <w14:schemeClr w14:val="tx1"/>
            </w14:solidFill>
          </w14:textFill>
        </w:rPr>
      </w:pPr>
      <w:r>
        <w:rPr>
          <w:rFonts w:hint="eastAsia" w:ascii="仿宋" w:hAnsi="仿宋" w:eastAsia="仿宋" w:cs="仿宋"/>
          <w:b w:val="0"/>
          <w:bCs w:val="0"/>
          <w:color w:val="000000" w:themeColor="text1"/>
          <w:kern w:val="0"/>
          <w:sz w:val="28"/>
          <w:szCs w:val="28"/>
          <w:lang w:val="en-US" w:eastAsia="zh-CN" w:bidi="ar"/>
          <w14:textFill>
            <w14:solidFill>
              <w14:schemeClr w14:val="tx1"/>
            </w14:solidFill>
          </w14:textFill>
        </w:rPr>
        <w:t>4</w:t>
      </w:r>
      <w:r>
        <w:rPr>
          <w:rFonts w:hint="eastAsia" w:ascii="仿宋" w:hAnsi="仿宋" w:eastAsia="仿宋" w:cs="仿宋"/>
          <w:b w:val="0"/>
          <w:bCs w:val="0"/>
          <w:color w:val="FF0000"/>
          <w:kern w:val="0"/>
          <w:sz w:val="28"/>
          <w:szCs w:val="28"/>
          <w:lang w:val="en-US" w:eastAsia="zh-CN" w:bidi="ar"/>
        </w:rPr>
        <w:t>审查阶段</w:t>
      </w:r>
      <w:r>
        <w:rPr>
          <w:rFonts w:hint="eastAsia" w:ascii="仿宋" w:hAnsi="仿宋" w:eastAsia="仿宋" w:cs="仿宋"/>
          <w:b w:val="0"/>
          <w:bCs w:val="0"/>
          <w:color w:val="000000" w:themeColor="text1"/>
          <w:kern w:val="0"/>
          <w:sz w:val="28"/>
          <w:szCs w:val="28"/>
          <w:lang w:val="en-US" w:eastAsia="zh-CN" w:bidi="ar"/>
          <w14:textFill>
            <w14:solidFill>
              <w14:schemeClr w14:val="tx1"/>
            </w14:solidFill>
          </w14:textFill>
        </w:rPr>
        <w:t xml:space="preserve">：提出标准草案报批稿；（5个月） </w:t>
      </w:r>
    </w:p>
    <w:p>
      <w:pPr>
        <w:rPr>
          <w:rFonts w:hint="eastAsia" w:ascii="仿宋" w:hAnsi="仿宋" w:eastAsia="仿宋" w:cs="仿宋"/>
          <w:b w:val="0"/>
          <w:bCs w:val="0"/>
          <w:color w:val="000000" w:themeColor="text1"/>
          <w:kern w:val="0"/>
          <w:sz w:val="28"/>
          <w:szCs w:val="28"/>
          <w:lang w:val="en-US" w:eastAsia="zh-CN" w:bidi="ar"/>
          <w14:textFill>
            <w14:solidFill>
              <w14:schemeClr w14:val="tx1"/>
            </w14:solidFill>
          </w14:textFill>
        </w:rPr>
      </w:pPr>
      <w:r>
        <w:rPr>
          <w:rFonts w:hint="eastAsia" w:ascii="仿宋" w:hAnsi="仿宋" w:eastAsia="仿宋" w:cs="仿宋"/>
          <w:b w:val="0"/>
          <w:bCs w:val="0"/>
          <w:color w:val="000000" w:themeColor="text1"/>
          <w:kern w:val="0"/>
          <w:sz w:val="28"/>
          <w:szCs w:val="28"/>
          <w:lang w:val="en-US" w:eastAsia="zh-CN" w:bidi="ar"/>
          <w14:textFill>
            <w14:solidFill>
              <w14:schemeClr w14:val="tx1"/>
            </w14:solidFill>
          </w14:textFill>
        </w:rPr>
        <w:t>5</w:t>
      </w:r>
      <w:r>
        <w:rPr>
          <w:rFonts w:hint="eastAsia" w:ascii="仿宋" w:hAnsi="仿宋" w:eastAsia="仿宋" w:cs="仿宋"/>
          <w:b w:val="0"/>
          <w:bCs w:val="0"/>
          <w:color w:val="FF0000"/>
          <w:kern w:val="0"/>
          <w:sz w:val="28"/>
          <w:szCs w:val="28"/>
          <w:lang w:val="en-US" w:eastAsia="zh-CN" w:bidi="ar"/>
        </w:rPr>
        <w:t>批准阶段</w:t>
      </w:r>
      <w:r>
        <w:rPr>
          <w:rFonts w:hint="eastAsia" w:ascii="仿宋" w:hAnsi="仿宋" w:eastAsia="仿宋" w:cs="仿宋"/>
          <w:b w:val="0"/>
          <w:bCs w:val="0"/>
          <w:color w:val="000000" w:themeColor="text1"/>
          <w:kern w:val="0"/>
          <w:sz w:val="28"/>
          <w:szCs w:val="28"/>
          <w:lang w:val="en-US" w:eastAsia="zh-CN" w:bidi="ar"/>
          <w14:textFill>
            <w14:solidFill>
              <w14:schemeClr w14:val="tx1"/>
            </w14:solidFill>
          </w14:textFill>
        </w:rPr>
        <w:t xml:space="preserve">：提供标准出版稿；（8个月） </w:t>
      </w:r>
    </w:p>
    <w:p>
      <w:pPr>
        <w:rPr>
          <w:rFonts w:hint="eastAsia" w:ascii="仿宋" w:hAnsi="仿宋" w:eastAsia="仿宋" w:cs="仿宋"/>
          <w:b w:val="0"/>
          <w:bCs w:val="0"/>
          <w:color w:val="000000" w:themeColor="text1"/>
          <w:kern w:val="0"/>
          <w:sz w:val="28"/>
          <w:szCs w:val="28"/>
          <w:lang w:val="en-US" w:eastAsia="zh-CN" w:bidi="ar"/>
          <w14:textFill>
            <w14:solidFill>
              <w14:schemeClr w14:val="tx1"/>
            </w14:solidFill>
          </w14:textFill>
        </w:rPr>
      </w:pPr>
      <w:r>
        <w:rPr>
          <w:rFonts w:hint="eastAsia" w:ascii="仿宋" w:hAnsi="仿宋" w:eastAsia="仿宋" w:cs="仿宋"/>
          <w:b w:val="0"/>
          <w:bCs w:val="0"/>
          <w:color w:val="000000" w:themeColor="text1"/>
          <w:kern w:val="0"/>
          <w:sz w:val="28"/>
          <w:szCs w:val="28"/>
          <w:lang w:val="en-US" w:eastAsia="zh-CN" w:bidi="ar"/>
          <w14:textFill>
            <w14:solidFill>
              <w14:schemeClr w14:val="tx1"/>
            </w14:solidFill>
          </w14:textFill>
        </w:rPr>
        <w:t>6</w:t>
      </w:r>
      <w:r>
        <w:rPr>
          <w:rFonts w:hint="eastAsia" w:ascii="仿宋" w:hAnsi="仿宋" w:eastAsia="仿宋" w:cs="仿宋"/>
          <w:b w:val="0"/>
          <w:bCs w:val="0"/>
          <w:color w:val="FF0000"/>
          <w:kern w:val="0"/>
          <w:sz w:val="28"/>
          <w:szCs w:val="28"/>
          <w:lang w:val="en-US" w:eastAsia="zh-CN" w:bidi="ar"/>
        </w:rPr>
        <w:t>出版阶段</w:t>
      </w:r>
      <w:r>
        <w:rPr>
          <w:rFonts w:hint="eastAsia" w:ascii="仿宋" w:hAnsi="仿宋" w:eastAsia="仿宋" w:cs="仿宋"/>
          <w:b w:val="0"/>
          <w:bCs w:val="0"/>
          <w:color w:val="000000" w:themeColor="text1"/>
          <w:kern w:val="0"/>
          <w:sz w:val="28"/>
          <w:szCs w:val="28"/>
          <w:lang w:val="en-US" w:eastAsia="zh-CN" w:bidi="ar"/>
          <w14:textFill>
            <w14:solidFill>
              <w14:schemeClr w14:val="tx1"/>
            </w14:solidFill>
          </w14:textFill>
        </w:rPr>
        <w:t xml:space="preserve">：提供标准出版物；（3个月） </w:t>
      </w:r>
    </w:p>
    <w:p>
      <w:pPr>
        <w:rPr>
          <w:rFonts w:hint="eastAsia"/>
          <w:sz w:val="24"/>
          <w:szCs w:val="24"/>
        </w:rPr>
      </w:pPr>
      <w:r>
        <w:rPr>
          <w:rFonts w:hint="eastAsia" w:ascii="仿宋" w:hAnsi="仿宋" w:eastAsia="仿宋" w:cs="仿宋"/>
          <w:b w:val="0"/>
          <w:bCs w:val="0"/>
          <w:color w:val="000000" w:themeColor="text1"/>
          <w:kern w:val="0"/>
          <w:sz w:val="28"/>
          <w:szCs w:val="28"/>
          <w:lang w:val="en-US" w:eastAsia="zh-CN" w:bidi="ar"/>
          <w14:textFill>
            <w14:solidFill>
              <w14:schemeClr w14:val="tx1"/>
            </w14:solidFill>
          </w14:textFill>
        </w:rPr>
        <w:t>7</w:t>
      </w:r>
      <w:r>
        <w:rPr>
          <w:rFonts w:hint="eastAsia" w:ascii="仿宋" w:hAnsi="仿宋" w:eastAsia="仿宋" w:cs="仿宋"/>
          <w:b w:val="0"/>
          <w:bCs w:val="0"/>
          <w:color w:val="FF0000"/>
          <w:kern w:val="0"/>
          <w:sz w:val="28"/>
          <w:szCs w:val="28"/>
          <w:lang w:val="en-US" w:eastAsia="zh-CN" w:bidi="ar"/>
        </w:rPr>
        <w:t>复审阶段</w:t>
      </w:r>
      <w:r>
        <w:rPr>
          <w:rFonts w:hint="eastAsia" w:ascii="仿宋" w:hAnsi="仿宋" w:eastAsia="仿宋" w:cs="仿宋"/>
          <w:b w:val="0"/>
          <w:bCs w:val="0"/>
          <w:color w:val="000000" w:themeColor="text1"/>
          <w:kern w:val="0"/>
          <w:sz w:val="28"/>
          <w:szCs w:val="28"/>
          <w:lang w:val="en-US" w:eastAsia="zh-CN" w:bidi="ar"/>
          <w14:textFill>
            <w14:solidFill>
              <w14:schemeClr w14:val="tx1"/>
            </w14:solidFill>
          </w14:textFill>
        </w:rPr>
        <w:t xml:space="preserve">：定期复审，及时修订；（60个月） </w:t>
      </w:r>
    </w:p>
    <w:p>
      <w:pPr>
        <w:rPr>
          <w:rFonts w:hint="eastAsia"/>
          <w:sz w:val="28"/>
          <w:szCs w:val="28"/>
          <w:highlight w:val="yellow"/>
        </w:rPr>
      </w:pPr>
      <w:r>
        <w:rPr>
          <w:rFonts w:hint="eastAsia"/>
          <w:sz w:val="28"/>
          <w:szCs w:val="28"/>
          <w:highlight w:val="yellow"/>
        </w:rPr>
        <w:t xml:space="preserve">标准层次的划分与属性。P145 </w:t>
      </w:r>
    </w:p>
    <w:p>
      <w:pPr>
        <w:rPr>
          <w:rFonts w:hint="eastAsia" w:ascii="仿宋" w:hAnsi="仿宋" w:eastAsia="仿宋" w:cs="仿宋"/>
          <w:b w:val="0"/>
          <w:bCs w:val="0"/>
          <w:color w:val="000000" w:themeColor="text1"/>
          <w:kern w:val="0"/>
          <w:sz w:val="28"/>
          <w:szCs w:val="28"/>
          <w:lang w:val="en-US" w:eastAsia="zh-CN" w:bidi="ar"/>
          <w14:textFill>
            <w14:solidFill>
              <w14:schemeClr w14:val="tx1"/>
            </w14:solidFill>
          </w14:textFill>
        </w:rPr>
      </w:pPr>
      <w:r>
        <w:rPr>
          <w:rFonts w:hint="eastAsia" w:ascii="仿宋" w:hAnsi="仿宋" w:eastAsia="仿宋" w:cs="仿宋"/>
          <w:b w:val="0"/>
          <w:bCs w:val="0"/>
          <w:color w:val="000000" w:themeColor="text1"/>
          <w:kern w:val="0"/>
          <w:sz w:val="28"/>
          <w:szCs w:val="28"/>
          <w:lang w:val="en-US" w:eastAsia="zh-CN" w:bidi="ar"/>
          <w14:textFill>
            <w14:solidFill>
              <w14:schemeClr w14:val="tx1"/>
            </w14:solidFill>
          </w14:textFill>
        </w:rPr>
        <w:t>层次的划分：部分（第一层次）、章（基本单元）、条（章内有编号的细分层次）、段（章或条内无编号的细分层次）、列项（段中的子层次）和附录</w:t>
      </w:r>
    </w:p>
    <w:p>
      <w:pPr>
        <w:rPr>
          <w:rFonts w:hint="default" w:ascii="仿宋" w:hAnsi="仿宋" w:eastAsia="仿宋" w:cs="仿宋"/>
          <w:b w:val="0"/>
          <w:bCs w:val="0"/>
          <w:color w:val="000000" w:themeColor="text1"/>
          <w:kern w:val="0"/>
          <w:sz w:val="28"/>
          <w:szCs w:val="28"/>
          <w:lang w:val="en-US" w:eastAsia="zh-CN" w:bidi="ar"/>
          <w14:textFill>
            <w14:solidFill>
              <w14:schemeClr w14:val="tx1"/>
            </w14:solidFill>
          </w14:textFill>
        </w:rPr>
      </w:pPr>
      <w:r>
        <w:rPr>
          <w:rFonts w:hint="eastAsia" w:ascii="仿宋" w:hAnsi="仿宋" w:eastAsia="仿宋" w:cs="仿宋"/>
          <w:b w:val="0"/>
          <w:bCs w:val="0"/>
          <w:color w:val="000000" w:themeColor="text1"/>
          <w:kern w:val="0"/>
          <w:sz w:val="28"/>
          <w:szCs w:val="28"/>
          <w:lang w:val="en-US" w:eastAsia="zh-CN" w:bidi="ar"/>
          <w14:textFill>
            <w14:solidFill>
              <w14:schemeClr w14:val="tx1"/>
            </w14:solidFill>
          </w14:textFill>
        </w:rPr>
        <w:t>属性：章、条、段（必须）</w:t>
      </w:r>
    </w:p>
    <w:p>
      <w:pPr>
        <w:rPr>
          <w:rFonts w:hint="eastAsia"/>
          <w:sz w:val="28"/>
          <w:szCs w:val="28"/>
          <w:highlight w:val="yellow"/>
        </w:rPr>
      </w:pPr>
      <w:r>
        <w:rPr>
          <w:rFonts w:hint="eastAsia"/>
          <w:sz w:val="28"/>
          <w:szCs w:val="28"/>
          <w:highlight w:val="yellow"/>
        </w:rPr>
        <w:t xml:space="preserve">标准化文件中的组成。P148 </w:t>
      </w:r>
    </w:p>
    <w:p>
      <w:pPr>
        <w:rPr>
          <w:rFonts w:hint="default"/>
          <w:sz w:val="24"/>
          <w:szCs w:val="24"/>
          <w:lang w:val="en-US"/>
        </w:rPr>
      </w:pPr>
      <w:r>
        <w:rPr>
          <w:rFonts w:hint="eastAsia" w:ascii="仿宋" w:hAnsi="仿宋" w:eastAsia="仿宋" w:cs="仿宋"/>
          <w:b w:val="0"/>
          <w:bCs w:val="0"/>
          <w:color w:val="000000" w:themeColor="text1"/>
          <w:kern w:val="0"/>
          <w:sz w:val="28"/>
          <w:szCs w:val="28"/>
          <w:lang w:val="en-US" w:eastAsia="zh-CN" w:bidi="ar"/>
          <w14:textFill>
            <w14:solidFill>
              <w14:schemeClr w14:val="tx1"/>
            </w14:solidFill>
          </w14:textFill>
        </w:rPr>
        <w:t>封面、目次、前言、引言、资料性附录、参考文献、名称、范围、规范性引用文件、术语和定义、符号和缩略语、索引、总体要求、规范性附录、系统构成、核心技术要素、其他技术要素。</w:t>
      </w:r>
    </w:p>
    <w:p>
      <w:pPr>
        <w:rPr>
          <w:rFonts w:hint="eastAsia"/>
          <w:sz w:val="28"/>
          <w:szCs w:val="28"/>
          <w:highlight w:val="yellow"/>
        </w:rPr>
      </w:pPr>
      <w:r>
        <w:rPr>
          <w:rFonts w:hint="eastAsia"/>
          <w:sz w:val="28"/>
          <w:szCs w:val="28"/>
          <w:highlight w:val="yellow"/>
        </w:rPr>
        <w:t>标准中各组成部分，如必备的、可选的、资料性概述要素等（表 5-4）。</w:t>
      </w:r>
    </w:p>
    <w:p>
      <w:pPr>
        <w:rPr>
          <w:rFonts w:hint="eastAsia" w:ascii="仿宋" w:hAnsi="仿宋" w:eastAsia="仿宋" w:cs="仿宋"/>
          <w:b w:val="0"/>
          <w:bCs w:val="0"/>
          <w:color w:val="000000" w:themeColor="text1"/>
          <w:kern w:val="0"/>
          <w:sz w:val="28"/>
          <w:szCs w:val="28"/>
          <w:lang w:val="en-US" w:eastAsia="zh-CN" w:bidi="ar"/>
          <w14:textFill>
            <w14:solidFill>
              <w14:schemeClr w14:val="tx1"/>
            </w14:solidFill>
          </w14:textFill>
        </w:rPr>
      </w:pPr>
      <w:r>
        <w:rPr>
          <w:rFonts w:hint="eastAsia" w:ascii="仿宋" w:hAnsi="仿宋" w:eastAsia="仿宋" w:cs="仿宋"/>
          <w:b w:val="0"/>
          <w:bCs w:val="0"/>
          <w:color w:val="FF0000"/>
          <w:kern w:val="0"/>
          <w:sz w:val="28"/>
          <w:szCs w:val="28"/>
          <w:lang w:val="en-US" w:eastAsia="zh-CN" w:bidi="ar"/>
        </w:rPr>
        <w:t>必备要素</w:t>
      </w:r>
      <w:r>
        <w:rPr>
          <w:rFonts w:hint="eastAsia" w:ascii="仿宋" w:hAnsi="仿宋" w:eastAsia="仿宋" w:cs="仿宋"/>
          <w:b w:val="0"/>
          <w:bCs w:val="0"/>
          <w:color w:val="000000" w:themeColor="text1"/>
          <w:kern w:val="0"/>
          <w:sz w:val="28"/>
          <w:szCs w:val="28"/>
          <w:lang w:val="en-US" w:eastAsia="zh-CN" w:bidi="ar"/>
          <w14:textFill>
            <w14:solidFill>
              <w14:schemeClr w14:val="tx1"/>
            </w14:solidFill>
          </w14:textFill>
        </w:rPr>
        <w:t xml:space="preserve">：封面、名称前言、范围 </w:t>
      </w:r>
    </w:p>
    <w:p>
      <w:pPr>
        <w:rPr>
          <w:rFonts w:hint="eastAsia" w:ascii="仿宋" w:hAnsi="仿宋" w:eastAsia="仿宋" w:cs="仿宋"/>
          <w:b w:val="0"/>
          <w:bCs w:val="0"/>
          <w:color w:val="000000" w:themeColor="text1"/>
          <w:kern w:val="0"/>
          <w:sz w:val="28"/>
          <w:szCs w:val="28"/>
          <w:lang w:val="en-US" w:eastAsia="zh-CN" w:bidi="ar"/>
          <w14:textFill>
            <w14:solidFill>
              <w14:schemeClr w14:val="tx1"/>
            </w14:solidFill>
          </w14:textFill>
        </w:rPr>
      </w:pPr>
      <w:r>
        <w:rPr>
          <w:rFonts w:hint="eastAsia" w:ascii="仿宋" w:hAnsi="仿宋" w:eastAsia="仿宋" w:cs="仿宋"/>
          <w:b w:val="0"/>
          <w:bCs w:val="0"/>
          <w:color w:val="FF0000"/>
          <w:kern w:val="0"/>
          <w:sz w:val="28"/>
          <w:szCs w:val="28"/>
          <w:lang w:val="en-US" w:eastAsia="zh-CN" w:bidi="ar"/>
        </w:rPr>
        <w:t>可选要素</w:t>
      </w:r>
      <w:r>
        <w:rPr>
          <w:rFonts w:hint="eastAsia" w:ascii="仿宋" w:hAnsi="仿宋" w:eastAsia="仿宋" w:cs="仿宋"/>
          <w:b w:val="0"/>
          <w:bCs w:val="0"/>
          <w:color w:val="000000" w:themeColor="text1"/>
          <w:kern w:val="0"/>
          <w:sz w:val="28"/>
          <w:szCs w:val="28"/>
          <w:lang w:val="en-US" w:eastAsia="zh-CN" w:bidi="ar"/>
          <w14:textFill>
            <w14:solidFill>
              <w14:schemeClr w14:val="tx1"/>
            </w14:solidFill>
          </w14:textFill>
        </w:rPr>
        <w:t>：除上述四个要素外的其他所有要素</w:t>
      </w:r>
    </w:p>
    <w:p>
      <w:pPr>
        <w:rPr>
          <w:rFonts w:hint="eastAsia" w:ascii="仿宋" w:hAnsi="仿宋" w:eastAsia="仿宋" w:cs="仿宋"/>
          <w:b w:val="0"/>
          <w:bCs w:val="0"/>
          <w:color w:val="000000" w:themeColor="text1"/>
          <w:kern w:val="0"/>
          <w:sz w:val="28"/>
          <w:szCs w:val="28"/>
          <w:lang w:val="en-US" w:eastAsia="zh-CN" w:bidi="ar"/>
          <w14:textFill>
            <w14:solidFill>
              <w14:schemeClr w14:val="tx1"/>
            </w14:solidFill>
          </w14:textFill>
        </w:rPr>
      </w:pPr>
      <w:r>
        <w:rPr>
          <w:rFonts w:hint="eastAsia" w:ascii="仿宋" w:hAnsi="仿宋" w:eastAsia="仿宋" w:cs="仿宋"/>
          <w:b w:val="0"/>
          <w:bCs w:val="0"/>
          <w:color w:val="FF0000"/>
          <w:kern w:val="0"/>
          <w:sz w:val="28"/>
          <w:szCs w:val="28"/>
          <w:lang w:val="en-US" w:eastAsia="zh-CN" w:bidi="ar"/>
        </w:rPr>
        <w:t>资料性概述要素</w:t>
      </w:r>
      <w:r>
        <w:rPr>
          <w:rFonts w:hint="eastAsia" w:ascii="仿宋" w:hAnsi="仿宋" w:eastAsia="仿宋" w:cs="仿宋"/>
          <w:b w:val="0"/>
          <w:bCs w:val="0"/>
          <w:color w:val="000000" w:themeColor="text1"/>
          <w:kern w:val="0"/>
          <w:sz w:val="28"/>
          <w:szCs w:val="28"/>
          <w:lang w:val="en-US" w:eastAsia="zh-CN" w:bidi="ar"/>
          <w14:textFill>
            <w14:solidFill>
              <w14:schemeClr w14:val="tx1"/>
            </w14:solidFill>
          </w14:textFill>
        </w:rPr>
        <w:t>：封面、目次、前言、引言</w:t>
      </w:r>
    </w:p>
    <w:p>
      <w:pPr>
        <w:rPr>
          <w:rFonts w:hint="eastAsia" w:ascii="仿宋" w:hAnsi="仿宋" w:eastAsia="仿宋" w:cs="仿宋"/>
          <w:b w:val="0"/>
          <w:bCs w:val="0"/>
          <w:color w:val="000000" w:themeColor="text1"/>
          <w:kern w:val="0"/>
          <w:sz w:val="28"/>
          <w:szCs w:val="28"/>
          <w:lang w:val="en-US" w:eastAsia="zh-CN" w:bidi="ar"/>
          <w14:textFill>
            <w14:solidFill>
              <w14:schemeClr w14:val="tx1"/>
            </w14:solidFill>
          </w14:textFill>
        </w:rPr>
      </w:pPr>
      <w:r>
        <w:rPr>
          <w:rFonts w:hint="eastAsia" w:ascii="仿宋" w:hAnsi="仿宋" w:eastAsia="仿宋" w:cs="仿宋"/>
          <w:b w:val="0"/>
          <w:bCs w:val="0"/>
          <w:color w:val="FF0000"/>
          <w:kern w:val="0"/>
          <w:sz w:val="28"/>
          <w:szCs w:val="28"/>
          <w:lang w:val="en-US" w:eastAsia="zh-CN" w:bidi="ar"/>
        </w:rPr>
        <w:t>规范性一般要素</w:t>
      </w:r>
      <w:r>
        <w:rPr>
          <w:rFonts w:hint="eastAsia" w:ascii="仿宋" w:hAnsi="仿宋" w:eastAsia="仿宋" w:cs="仿宋"/>
          <w:b w:val="0"/>
          <w:bCs w:val="0"/>
          <w:color w:val="000000" w:themeColor="text1"/>
          <w:kern w:val="0"/>
          <w:sz w:val="28"/>
          <w:szCs w:val="28"/>
          <w:lang w:val="en-US" w:eastAsia="zh-CN" w:bidi="ar"/>
          <w14:textFill>
            <w14:solidFill>
              <w14:schemeClr w14:val="tx1"/>
            </w14:solidFill>
          </w14:textFill>
        </w:rPr>
        <w:t>：标准名称、范围、规范性引用文件</w:t>
      </w:r>
    </w:p>
    <w:p>
      <w:pPr>
        <w:rPr>
          <w:rFonts w:hint="eastAsia" w:ascii="仿宋" w:hAnsi="仿宋" w:eastAsia="仿宋" w:cs="仿宋"/>
          <w:b w:val="0"/>
          <w:bCs w:val="0"/>
          <w:color w:val="000000" w:themeColor="text1"/>
          <w:kern w:val="0"/>
          <w:sz w:val="28"/>
          <w:szCs w:val="28"/>
          <w:lang w:val="en-US" w:eastAsia="zh-CN" w:bidi="ar"/>
          <w14:textFill>
            <w14:solidFill>
              <w14:schemeClr w14:val="tx1"/>
            </w14:solidFill>
          </w14:textFill>
        </w:rPr>
      </w:pPr>
      <w:r>
        <w:rPr>
          <w:rFonts w:hint="eastAsia" w:ascii="仿宋" w:hAnsi="仿宋" w:eastAsia="仿宋" w:cs="仿宋"/>
          <w:b w:val="0"/>
          <w:bCs w:val="0"/>
          <w:color w:val="FF0000"/>
          <w:kern w:val="0"/>
          <w:sz w:val="28"/>
          <w:szCs w:val="28"/>
          <w:lang w:val="en-US" w:eastAsia="zh-CN" w:bidi="ar"/>
        </w:rPr>
        <w:t>规范性技术要素</w:t>
      </w:r>
      <w:r>
        <w:rPr>
          <w:rFonts w:hint="eastAsia" w:ascii="仿宋" w:hAnsi="仿宋" w:eastAsia="仿宋" w:cs="仿宋"/>
          <w:b w:val="0"/>
          <w:bCs w:val="0"/>
          <w:color w:val="000000" w:themeColor="text1"/>
          <w:kern w:val="0"/>
          <w:sz w:val="28"/>
          <w:szCs w:val="28"/>
          <w:lang w:val="en-US" w:eastAsia="zh-CN" w:bidi="ar"/>
          <w14:textFill>
            <w14:solidFill>
              <w14:schemeClr w14:val="tx1"/>
            </w14:solidFill>
          </w14:textFill>
        </w:rPr>
        <w:t>：术语和定义、要求、规范性附录、索引、系统构成、</w:t>
      </w:r>
      <w:r>
        <w:rPr>
          <w:rFonts w:hint="eastAsia" w:ascii="仿宋" w:hAnsi="仿宋" w:eastAsia="仿宋" w:cs="仿宋"/>
          <w:b w:val="0"/>
          <w:bCs w:val="0"/>
          <w:color w:val="FF0000"/>
          <w:kern w:val="0"/>
          <w:sz w:val="28"/>
          <w:szCs w:val="28"/>
          <w:lang w:val="en-US" w:eastAsia="zh-CN" w:bidi="ar"/>
        </w:rPr>
        <w:t>核心技术要素</w:t>
      </w:r>
      <w:r>
        <w:rPr>
          <w:rFonts w:hint="eastAsia" w:ascii="仿宋" w:hAnsi="仿宋" w:eastAsia="仿宋" w:cs="仿宋"/>
          <w:b w:val="0"/>
          <w:bCs w:val="0"/>
          <w:color w:val="000000" w:themeColor="text1"/>
          <w:kern w:val="0"/>
          <w:sz w:val="28"/>
          <w:szCs w:val="28"/>
          <w:lang w:val="en-US" w:eastAsia="zh-CN" w:bidi="ar"/>
          <w14:textFill>
            <w14:solidFill>
              <w14:schemeClr w14:val="tx1"/>
            </w14:solidFill>
          </w14:textFill>
        </w:rPr>
        <w:t>、其他技术要素</w:t>
      </w:r>
    </w:p>
    <w:p>
      <w:pPr>
        <w:rPr>
          <w:rFonts w:hint="default" w:ascii="仿宋" w:hAnsi="仿宋" w:eastAsia="仿宋" w:cs="仿宋"/>
          <w:b w:val="0"/>
          <w:bCs w:val="0"/>
          <w:color w:val="000000" w:themeColor="text1"/>
          <w:kern w:val="0"/>
          <w:sz w:val="28"/>
          <w:szCs w:val="28"/>
          <w:lang w:val="en-US" w:eastAsia="zh-CN" w:bidi="ar"/>
          <w14:textFill>
            <w14:solidFill>
              <w14:schemeClr w14:val="tx1"/>
            </w14:solidFill>
          </w14:textFill>
        </w:rPr>
      </w:pPr>
      <w:r>
        <w:rPr>
          <w:rFonts w:hint="eastAsia" w:ascii="仿宋" w:hAnsi="仿宋" w:eastAsia="仿宋" w:cs="仿宋"/>
          <w:b w:val="0"/>
          <w:bCs w:val="0"/>
          <w:color w:val="FF0000"/>
          <w:kern w:val="0"/>
          <w:sz w:val="28"/>
          <w:szCs w:val="28"/>
          <w:lang w:val="en-US" w:eastAsia="zh-CN" w:bidi="ar"/>
        </w:rPr>
        <w:t>资料性补充要素</w:t>
      </w:r>
      <w:r>
        <w:rPr>
          <w:rFonts w:hint="eastAsia" w:ascii="仿宋" w:hAnsi="仿宋" w:eastAsia="仿宋" w:cs="仿宋"/>
          <w:b w:val="0"/>
          <w:bCs w:val="0"/>
          <w:color w:val="000000" w:themeColor="text1"/>
          <w:kern w:val="0"/>
          <w:sz w:val="28"/>
          <w:szCs w:val="28"/>
          <w:lang w:val="en-US" w:eastAsia="zh-CN" w:bidi="ar"/>
          <w14:textFill>
            <w14:solidFill>
              <w14:schemeClr w14:val="tx1"/>
            </w14:solidFill>
          </w14:textFill>
        </w:rPr>
        <w:t>：资料性附录</w:t>
      </w:r>
    </w:p>
    <w:p>
      <w:pPr>
        <w:rPr>
          <w:rFonts w:hint="eastAsia"/>
          <w:sz w:val="28"/>
          <w:szCs w:val="28"/>
          <w:highlight w:val="yellow"/>
        </w:rPr>
      </w:pPr>
      <w:r>
        <w:rPr>
          <w:rFonts w:hint="eastAsia"/>
          <w:sz w:val="28"/>
          <w:szCs w:val="28"/>
          <w:highlight w:val="yellow"/>
        </w:rPr>
        <w:t>标准的名称，组成要素。P149</w:t>
      </w:r>
    </w:p>
    <w:p>
      <w:pPr>
        <w:keepNext w:val="0"/>
        <w:keepLines w:val="0"/>
        <w:widowControl/>
        <w:suppressLineNumbers w:val="0"/>
        <w:jc w:val="left"/>
        <w:rPr>
          <w:rFonts w:hint="eastAsia" w:ascii="仿宋" w:hAnsi="仿宋" w:eastAsia="仿宋" w:cs="仿宋"/>
          <w:b w:val="0"/>
          <w:bCs w:val="0"/>
          <w:color w:val="000000" w:themeColor="text1"/>
          <w:kern w:val="0"/>
          <w:sz w:val="28"/>
          <w:szCs w:val="28"/>
          <w:lang w:val="en-US" w:eastAsia="zh-CN" w:bidi="ar"/>
          <w14:textFill>
            <w14:solidFill>
              <w14:schemeClr w14:val="tx1"/>
            </w14:solidFill>
          </w14:textFill>
        </w:rPr>
      </w:pPr>
      <w:r>
        <w:rPr>
          <w:rFonts w:hint="eastAsia" w:ascii="仿宋" w:hAnsi="仿宋" w:eastAsia="仿宋" w:cs="仿宋"/>
          <w:b w:val="0"/>
          <w:bCs w:val="0"/>
          <w:color w:val="FF0000"/>
          <w:kern w:val="0"/>
          <w:sz w:val="28"/>
          <w:szCs w:val="28"/>
          <w:lang w:val="en-US" w:eastAsia="zh-CN" w:bidi="ar"/>
        </w:rPr>
        <w:t>组成要素：</w:t>
      </w:r>
      <w:r>
        <w:rPr>
          <w:rFonts w:hint="eastAsia" w:ascii="仿宋" w:hAnsi="仿宋" w:eastAsia="仿宋" w:cs="仿宋"/>
          <w:b w:val="0"/>
          <w:bCs w:val="0"/>
          <w:color w:val="000000" w:themeColor="text1"/>
          <w:kern w:val="0"/>
          <w:sz w:val="28"/>
          <w:szCs w:val="28"/>
          <w:lang w:val="en-US" w:eastAsia="zh-CN" w:bidi="ar"/>
          <w14:textFill>
            <w14:solidFill>
              <w14:schemeClr w14:val="tx1"/>
            </w14:solidFill>
          </w14:textFill>
        </w:rPr>
        <w:t>引导要素、主体要素（必备）和补充要素</w:t>
      </w:r>
    </w:p>
    <w:p>
      <w:pPr>
        <w:rPr>
          <w:rFonts w:hint="eastAsia"/>
          <w:sz w:val="28"/>
          <w:szCs w:val="28"/>
          <w:highlight w:val="yellow"/>
        </w:rPr>
      </w:pPr>
      <w:r>
        <w:rPr>
          <w:rFonts w:hint="eastAsia"/>
          <w:sz w:val="28"/>
          <w:szCs w:val="28"/>
          <w:highlight w:val="yellow"/>
        </w:rPr>
        <w:t xml:space="preserve">标准中前言包括的内容，和不应该包括的内容。P151 </w:t>
      </w:r>
    </w:p>
    <w:p>
      <w:pPr>
        <w:rPr>
          <w:rFonts w:hint="eastAsia" w:ascii="仿宋" w:hAnsi="仿宋" w:eastAsia="仿宋" w:cs="仿宋"/>
          <w:b w:val="0"/>
          <w:bCs w:val="0"/>
          <w:color w:val="000000" w:themeColor="text1"/>
          <w:kern w:val="0"/>
          <w:sz w:val="28"/>
          <w:szCs w:val="28"/>
          <w:lang w:val="en-US" w:eastAsia="zh-CN" w:bidi="ar"/>
          <w14:textFill>
            <w14:solidFill>
              <w14:schemeClr w14:val="tx1"/>
            </w14:solidFill>
          </w14:textFill>
        </w:rPr>
      </w:pPr>
      <w:r>
        <w:rPr>
          <w:rFonts w:hint="eastAsia" w:ascii="仿宋" w:hAnsi="仿宋" w:eastAsia="仿宋" w:cs="仿宋"/>
          <w:b w:val="0"/>
          <w:bCs w:val="0"/>
          <w:color w:val="FF0000"/>
          <w:kern w:val="0"/>
          <w:sz w:val="28"/>
          <w:szCs w:val="28"/>
          <w:lang w:val="en-US" w:eastAsia="zh-CN" w:bidi="ar"/>
        </w:rPr>
        <w:t>应该包括：</w:t>
      </w:r>
      <w:r>
        <w:rPr>
          <w:rFonts w:hint="eastAsia" w:ascii="仿宋" w:hAnsi="仿宋" w:eastAsia="仿宋" w:cs="仿宋"/>
          <w:b w:val="0"/>
          <w:bCs w:val="0"/>
          <w:color w:val="000000" w:themeColor="text1"/>
          <w:kern w:val="0"/>
          <w:sz w:val="28"/>
          <w:szCs w:val="28"/>
          <w:lang w:val="en-US" w:eastAsia="zh-CN" w:bidi="ar"/>
          <w14:textFill>
            <w14:solidFill>
              <w14:schemeClr w14:val="tx1"/>
            </w14:solidFill>
          </w14:textFill>
        </w:rPr>
        <w:t>文件起草依据的其他文件、与其他文件的关系、起草者的基本信息</w:t>
      </w:r>
    </w:p>
    <w:p>
      <w:pPr>
        <w:rPr>
          <w:rFonts w:hint="default" w:ascii="仿宋" w:hAnsi="仿宋" w:eastAsia="仿宋" w:cs="仿宋"/>
          <w:b w:val="0"/>
          <w:bCs w:val="0"/>
          <w:color w:val="000000" w:themeColor="text1"/>
          <w:kern w:val="0"/>
          <w:sz w:val="28"/>
          <w:szCs w:val="28"/>
          <w:lang w:val="en-US" w:eastAsia="zh-CN" w:bidi="ar"/>
          <w14:textFill>
            <w14:solidFill>
              <w14:schemeClr w14:val="tx1"/>
            </w14:solidFill>
          </w14:textFill>
        </w:rPr>
      </w:pPr>
      <w:r>
        <w:rPr>
          <w:rFonts w:hint="eastAsia" w:ascii="仿宋" w:hAnsi="仿宋" w:eastAsia="仿宋" w:cs="仿宋"/>
          <w:b w:val="0"/>
          <w:bCs w:val="0"/>
          <w:color w:val="FF0000"/>
          <w:kern w:val="0"/>
          <w:sz w:val="28"/>
          <w:szCs w:val="28"/>
          <w:lang w:val="en-US" w:eastAsia="zh-CN" w:bidi="ar"/>
        </w:rPr>
        <w:t>不应包括</w:t>
      </w:r>
      <w:r>
        <w:rPr>
          <w:rFonts w:hint="eastAsia" w:ascii="仿宋" w:hAnsi="仿宋" w:eastAsia="仿宋" w:cs="仿宋"/>
          <w:b w:val="0"/>
          <w:bCs w:val="0"/>
          <w:color w:val="000000" w:themeColor="text1"/>
          <w:kern w:val="0"/>
          <w:sz w:val="28"/>
          <w:szCs w:val="28"/>
          <w:lang w:val="en-US" w:eastAsia="zh-CN" w:bidi="ar"/>
          <w14:textFill>
            <w14:solidFill>
              <w14:schemeClr w14:val="tx1"/>
            </w14:solidFill>
          </w14:textFill>
        </w:rPr>
        <w:t>：指示、推荐或允许型条款；图、表或数学公式等表述形式；不含章编号且不分条</w:t>
      </w:r>
    </w:p>
    <w:p>
      <w:pPr>
        <w:rPr>
          <w:rFonts w:hint="eastAsia"/>
          <w:sz w:val="28"/>
          <w:szCs w:val="28"/>
          <w:highlight w:val="yellow"/>
        </w:rPr>
      </w:pPr>
      <w:r>
        <w:rPr>
          <w:rFonts w:hint="eastAsia"/>
          <w:sz w:val="28"/>
          <w:szCs w:val="28"/>
          <w:highlight w:val="yellow"/>
        </w:rPr>
        <w:t xml:space="preserve">预包装食品的定义。153 </w:t>
      </w:r>
    </w:p>
    <w:p>
      <w:pPr>
        <w:rPr>
          <w:rFonts w:hint="eastAsia" w:ascii="仿宋" w:hAnsi="仿宋" w:eastAsia="仿宋" w:cs="仿宋"/>
          <w:b w:val="0"/>
          <w:bCs w:val="0"/>
          <w:color w:val="000000" w:themeColor="text1"/>
          <w:kern w:val="0"/>
          <w:sz w:val="28"/>
          <w:szCs w:val="28"/>
          <w:lang w:val="en-US" w:eastAsia="zh-CN" w:bidi="ar"/>
          <w14:textFill>
            <w14:solidFill>
              <w14:schemeClr w14:val="tx1"/>
            </w14:solidFill>
          </w14:textFill>
        </w:rPr>
      </w:pPr>
      <w:r>
        <w:rPr>
          <w:rFonts w:hint="eastAsia" w:ascii="仿宋" w:hAnsi="仿宋" w:eastAsia="仿宋" w:cs="仿宋"/>
          <w:b w:val="0"/>
          <w:bCs w:val="0"/>
          <w:color w:val="000000" w:themeColor="text1"/>
          <w:kern w:val="0"/>
          <w:sz w:val="28"/>
          <w:szCs w:val="28"/>
          <w:lang w:val="en-US" w:eastAsia="zh-CN" w:bidi="ar"/>
          <w14:textFill>
            <w14:solidFill>
              <w14:schemeClr w14:val="tx1"/>
            </w14:solidFill>
          </w14:textFill>
        </w:rPr>
        <w:t>指预先定量</w:t>
      </w:r>
      <w:r>
        <w:rPr>
          <w:rFonts w:hint="default" w:ascii="仿宋" w:hAnsi="仿宋" w:eastAsia="仿宋" w:cs="仿宋"/>
          <w:b w:val="0"/>
          <w:bCs w:val="0"/>
          <w:color w:val="000000" w:themeColor="text1"/>
          <w:kern w:val="0"/>
          <w:sz w:val="28"/>
          <w:szCs w:val="28"/>
          <w:lang w:val="en-US" w:eastAsia="zh-CN" w:bidi="ar"/>
          <w14:textFill>
            <w14:solidFill>
              <w14:schemeClr w14:val="tx1"/>
            </w14:solidFill>
          </w14:textFill>
        </w:rPr>
        <w:t>包装或者制作在包装材料和容器中的食品</w:t>
      </w:r>
      <w:r>
        <w:rPr>
          <w:rFonts w:hint="eastAsia" w:ascii="仿宋" w:hAnsi="仿宋" w:eastAsia="仿宋" w:cs="仿宋"/>
          <w:b w:val="0"/>
          <w:bCs w:val="0"/>
          <w:color w:val="000000" w:themeColor="text1"/>
          <w:kern w:val="0"/>
          <w:sz w:val="28"/>
          <w:szCs w:val="28"/>
          <w:lang w:val="en-US" w:eastAsia="zh-CN" w:bidi="ar"/>
          <w14:textFill>
            <w14:solidFill>
              <w14:schemeClr w14:val="tx1"/>
            </w14:solidFill>
          </w14:textFill>
        </w:rPr>
        <w:t>，</w:t>
      </w:r>
      <w:r>
        <w:rPr>
          <w:rFonts w:hint="default" w:ascii="仿宋" w:hAnsi="仿宋" w:eastAsia="仿宋" w:cs="仿宋"/>
          <w:b w:val="0"/>
          <w:bCs w:val="0"/>
          <w:color w:val="000000" w:themeColor="text1"/>
          <w:kern w:val="0"/>
          <w:sz w:val="28"/>
          <w:szCs w:val="28"/>
          <w:lang w:val="en-US" w:eastAsia="zh-CN" w:bidi="ar"/>
          <w14:textFill>
            <w14:solidFill>
              <w14:schemeClr w14:val="tx1"/>
            </w14:solidFill>
          </w14:textFill>
        </w:rPr>
        <w:t>括预先定量包装以及预先定量制作在包装材质和容器中并且在一定量限范围内具有统一的质量或体积标识的食品 </w:t>
      </w:r>
    </w:p>
    <w:p>
      <w:pPr>
        <w:rPr>
          <w:rFonts w:hint="eastAsia"/>
          <w:sz w:val="28"/>
          <w:szCs w:val="28"/>
          <w:highlight w:val="yellow"/>
        </w:rPr>
      </w:pPr>
      <w:r>
        <w:rPr>
          <w:rFonts w:hint="eastAsia"/>
          <w:sz w:val="28"/>
          <w:szCs w:val="28"/>
          <w:highlight w:val="yellow"/>
        </w:rPr>
        <w:t xml:space="preserve">规范性引文的排列顺序是什么？文件清单的组成部分，规范性引文的法律效力。P153 </w:t>
      </w:r>
    </w:p>
    <w:p>
      <w:pPr>
        <w:rPr>
          <w:rFonts w:hint="default" w:ascii="仿宋" w:hAnsi="仿宋" w:eastAsia="仿宋" w:cs="仿宋"/>
          <w:b w:val="0"/>
          <w:bCs w:val="0"/>
          <w:color w:val="000000" w:themeColor="text1"/>
          <w:kern w:val="0"/>
          <w:sz w:val="28"/>
          <w:szCs w:val="28"/>
          <w:lang w:val="en-US" w:eastAsia="zh-CN" w:bidi="ar"/>
          <w14:textFill>
            <w14:solidFill>
              <w14:schemeClr w14:val="tx1"/>
            </w14:solidFill>
          </w14:textFill>
        </w:rPr>
      </w:pPr>
      <w:r>
        <w:rPr>
          <w:rFonts w:hint="eastAsia" w:ascii="仿宋" w:hAnsi="仿宋" w:eastAsia="仿宋" w:cs="仿宋"/>
          <w:b w:val="0"/>
          <w:bCs w:val="0"/>
          <w:color w:val="FF0000"/>
          <w:kern w:val="0"/>
          <w:sz w:val="28"/>
          <w:szCs w:val="28"/>
          <w:lang w:val="en-US" w:eastAsia="zh-CN" w:bidi="ar"/>
        </w:rPr>
        <w:t>排列顺序</w:t>
      </w:r>
      <w:r>
        <w:rPr>
          <w:rFonts w:hint="eastAsia" w:ascii="仿宋" w:hAnsi="仿宋" w:eastAsia="仿宋" w:cs="仿宋"/>
          <w:b w:val="0"/>
          <w:bCs w:val="0"/>
          <w:color w:val="000000" w:themeColor="text1"/>
          <w:kern w:val="0"/>
          <w:sz w:val="28"/>
          <w:szCs w:val="28"/>
          <w:lang w:val="en-US" w:eastAsia="zh-CN" w:bidi="ar"/>
          <w14:textFill>
            <w14:solidFill>
              <w14:schemeClr w14:val="tx1"/>
            </w14:solidFill>
          </w14:textFill>
        </w:rPr>
        <w:t>：①国家标准→行业标准→地方标准→国内有关文件→国际标准→</w:t>
      </w:r>
      <w:r>
        <w:rPr>
          <w:rFonts w:hint="default" w:ascii="仿宋" w:hAnsi="仿宋" w:eastAsia="仿宋" w:cs="仿宋"/>
          <w:b w:val="0"/>
          <w:bCs w:val="0"/>
          <w:color w:val="000000" w:themeColor="text1"/>
          <w:kern w:val="0"/>
          <w:sz w:val="28"/>
          <w:szCs w:val="28"/>
          <w:lang w:val="en-US" w:eastAsia="zh-CN" w:bidi="ar"/>
          <w14:textFill>
            <w14:solidFill>
              <w14:schemeClr w14:val="tx1"/>
            </w14:solidFill>
          </w14:textFill>
        </w:rPr>
        <w:t>ISO</w:t>
      </w:r>
      <w:r>
        <w:rPr>
          <w:rFonts w:hint="eastAsia" w:ascii="仿宋" w:hAnsi="仿宋" w:eastAsia="仿宋" w:cs="仿宋"/>
          <w:b w:val="0"/>
          <w:bCs w:val="0"/>
          <w:color w:val="000000" w:themeColor="text1"/>
          <w:kern w:val="0"/>
          <w:sz w:val="28"/>
          <w:szCs w:val="28"/>
          <w:lang w:val="en-US" w:eastAsia="zh-CN" w:bidi="ar"/>
          <w14:textFill>
            <w14:solidFill>
              <w14:schemeClr w14:val="tx1"/>
            </w14:solidFill>
          </w14:textFill>
        </w:rPr>
        <w:t>或IEC有关文件→其他国际标准或其他国际有关文件。</w:t>
      </w:r>
    </w:p>
    <w:p>
      <w:pPr>
        <w:rPr>
          <w:rFonts w:hint="eastAsia" w:ascii="仿宋" w:hAnsi="仿宋" w:eastAsia="仿宋" w:cs="仿宋"/>
          <w:b w:val="0"/>
          <w:bCs w:val="0"/>
          <w:color w:val="000000" w:themeColor="text1"/>
          <w:kern w:val="0"/>
          <w:sz w:val="28"/>
          <w:szCs w:val="28"/>
          <w:lang w:val="en-US" w:eastAsia="zh-CN" w:bidi="ar"/>
          <w14:textFill>
            <w14:solidFill>
              <w14:schemeClr w14:val="tx1"/>
            </w14:solidFill>
          </w14:textFill>
        </w:rPr>
      </w:pPr>
      <w:r>
        <w:rPr>
          <w:rFonts w:hint="eastAsia" w:ascii="仿宋" w:hAnsi="仿宋" w:eastAsia="仿宋" w:cs="仿宋"/>
          <w:b w:val="0"/>
          <w:bCs w:val="0"/>
          <w:color w:val="000000" w:themeColor="text1"/>
          <w:kern w:val="0"/>
          <w:sz w:val="28"/>
          <w:szCs w:val="28"/>
          <w:lang w:val="en-US" w:eastAsia="zh-CN" w:bidi="ar"/>
          <w14:textFill>
            <w14:solidFill>
              <w14:schemeClr w14:val="tx1"/>
            </w14:solidFill>
          </w14:textFill>
        </w:rPr>
        <w:t>引用标准的顺序按标准顺序号由小到大排列；文件按时间先后排列；行业标准顺序先按行业代号的英文顺序，再按顺序号由小到大排列。</w:t>
      </w:r>
    </w:p>
    <w:p>
      <w:pPr>
        <w:rPr>
          <w:rFonts w:hint="default" w:ascii="仿宋" w:hAnsi="仿宋" w:eastAsia="仿宋" w:cs="仿宋"/>
          <w:b w:val="0"/>
          <w:bCs w:val="0"/>
          <w:color w:val="000000" w:themeColor="text1"/>
          <w:kern w:val="0"/>
          <w:sz w:val="28"/>
          <w:szCs w:val="28"/>
          <w:lang w:val="en-US" w:eastAsia="zh-CN" w:bidi="ar"/>
          <w14:textFill>
            <w14:solidFill>
              <w14:schemeClr w14:val="tx1"/>
            </w14:solidFill>
          </w14:textFill>
        </w:rPr>
      </w:pPr>
      <w:r>
        <w:rPr>
          <w:rFonts w:hint="eastAsia" w:ascii="仿宋" w:hAnsi="仿宋" w:eastAsia="仿宋" w:cs="仿宋"/>
          <w:b w:val="0"/>
          <w:bCs w:val="0"/>
          <w:color w:val="FF0000"/>
          <w:kern w:val="0"/>
          <w:sz w:val="28"/>
          <w:szCs w:val="28"/>
          <w:lang w:val="en-US" w:eastAsia="zh-CN" w:bidi="ar"/>
        </w:rPr>
        <w:t>文件清单的构成</w:t>
      </w:r>
      <w:r>
        <w:rPr>
          <w:rFonts w:hint="eastAsia" w:ascii="仿宋" w:hAnsi="仿宋" w:eastAsia="仿宋" w:cs="仿宋"/>
          <w:b w:val="0"/>
          <w:bCs w:val="0"/>
          <w:color w:val="000000" w:themeColor="text1"/>
          <w:kern w:val="0"/>
          <w:sz w:val="28"/>
          <w:szCs w:val="28"/>
          <w:lang w:val="en-US" w:eastAsia="zh-CN" w:bidi="ar"/>
          <w14:textFill>
            <w14:solidFill>
              <w14:schemeClr w14:val="tx1"/>
            </w14:solidFill>
          </w14:textFill>
        </w:rPr>
        <w:t>：规范性引用的所有文件，文件之前不给出序号</w:t>
      </w:r>
    </w:p>
    <w:p>
      <w:pPr>
        <w:rPr>
          <w:rFonts w:hint="eastAsia"/>
          <w:sz w:val="24"/>
          <w:szCs w:val="24"/>
        </w:rPr>
      </w:pPr>
      <w:r>
        <w:rPr>
          <w:rFonts w:hint="eastAsia" w:ascii="仿宋" w:hAnsi="仿宋" w:eastAsia="仿宋" w:cs="仿宋"/>
          <w:b w:val="0"/>
          <w:bCs w:val="0"/>
          <w:color w:val="000000" w:themeColor="text1"/>
          <w:kern w:val="0"/>
          <w:sz w:val="28"/>
          <w:szCs w:val="28"/>
          <w:lang w:val="en-US" w:eastAsia="zh-CN" w:bidi="ar"/>
          <w14:textFill>
            <w14:solidFill>
              <w14:schemeClr w14:val="tx1"/>
            </w14:solidFill>
          </w14:textFill>
        </w:rPr>
        <w:t>所引用的文件或文件条款与本标准的规范性要素具有</w:t>
      </w:r>
      <w:r>
        <w:rPr>
          <w:rFonts w:hint="eastAsia" w:ascii="仿宋" w:hAnsi="仿宋" w:eastAsia="仿宋" w:cs="仿宋"/>
          <w:b w:val="0"/>
          <w:bCs w:val="0"/>
          <w:color w:val="FF0000"/>
          <w:kern w:val="0"/>
          <w:sz w:val="28"/>
          <w:szCs w:val="28"/>
          <w:lang w:val="en-US" w:eastAsia="zh-CN" w:bidi="ar"/>
        </w:rPr>
        <w:t>同等的效力</w:t>
      </w:r>
    </w:p>
    <w:p>
      <w:pPr>
        <w:rPr>
          <w:rFonts w:hint="eastAsia"/>
          <w:sz w:val="24"/>
          <w:szCs w:val="24"/>
          <w:highlight w:val="yellow"/>
        </w:rPr>
      </w:pPr>
      <w:r>
        <w:rPr>
          <w:rFonts w:hint="eastAsia"/>
          <w:sz w:val="28"/>
          <w:szCs w:val="28"/>
          <w:highlight w:val="yellow"/>
        </w:rPr>
        <w:t xml:space="preserve">要求是标准中可选的、规范性技术要素的核心，其意义和内涵、各部分组成是什么？P156 </w:t>
      </w:r>
    </w:p>
    <w:p>
      <w:pPr>
        <w:rPr>
          <w:rFonts w:hint="eastAsia" w:ascii="仿宋" w:hAnsi="仿宋" w:eastAsia="仿宋" w:cs="仿宋"/>
          <w:b w:val="0"/>
          <w:bCs w:val="0"/>
          <w:color w:val="000000" w:themeColor="text1"/>
          <w:kern w:val="0"/>
          <w:sz w:val="28"/>
          <w:szCs w:val="28"/>
          <w:lang w:val="en-US" w:eastAsia="zh-CN" w:bidi="ar"/>
          <w14:textFill>
            <w14:solidFill>
              <w14:schemeClr w14:val="tx1"/>
            </w14:solidFill>
          </w14:textFill>
        </w:rPr>
      </w:pPr>
      <w:r>
        <w:rPr>
          <w:rFonts w:hint="eastAsia" w:ascii="仿宋" w:hAnsi="仿宋" w:eastAsia="仿宋" w:cs="仿宋"/>
          <w:b/>
          <w:bCs/>
          <w:color w:val="000000" w:themeColor="text1"/>
          <w:kern w:val="0"/>
          <w:sz w:val="28"/>
          <w:szCs w:val="28"/>
          <w:lang w:val="en-US" w:eastAsia="zh-CN" w:bidi="ar"/>
          <w14:textFill>
            <w14:solidFill>
              <w14:schemeClr w14:val="tx1"/>
            </w14:solidFill>
          </w14:textFill>
        </w:rPr>
        <w:t>意义</w:t>
      </w:r>
      <w:r>
        <w:rPr>
          <w:rFonts w:hint="eastAsia" w:ascii="仿宋" w:hAnsi="仿宋" w:eastAsia="仿宋" w:cs="仿宋"/>
          <w:b w:val="0"/>
          <w:bCs w:val="0"/>
          <w:color w:val="000000" w:themeColor="text1"/>
          <w:kern w:val="0"/>
          <w:sz w:val="28"/>
          <w:szCs w:val="28"/>
          <w:lang w:val="en-US" w:eastAsia="zh-CN" w:bidi="ar"/>
          <w14:textFill>
            <w14:solidFill>
              <w14:schemeClr w14:val="tx1"/>
            </w14:solidFill>
          </w14:textFill>
        </w:rPr>
        <w:t>：保证有关产品、过程或服务的适用性</w:t>
      </w:r>
    </w:p>
    <w:p>
      <w:pPr>
        <w:rPr>
          <w:rFonts w:hint="default" w:ascii="仿宋" w:hAnsi="仿宋" w:eastAsia="仿宋" w:cs="仿宋"/>
          <w:b w:val="0"/>
          <w:bCs w:val="0"/>
          <w:color w:val="000000" w:themeColor="text1"/>
          <w:kern w:val="0"/>
          <w:sz w:val="28"/>
          <w:szCs w:val="28"/>
          <w:lang w:val="en-US" w:eastAsia="zh-CN" w:bidi="ar"/>
          <w14:textFill>
            <w14:solidFill>
              <w14:schemeClr w14:val="tx1"/>
            </w14:solidFill>
          </w14:textFill>
        </w:rPr>
      </w:pPr>
      <w:r>
        <w:rPr>
          <w:rFonts w:hint="eastAsia" w:ascii="仿宋" w:hAnsi="仿宋" w:eastAsia="仿宋" w:cs="仿宋"/>
          <w:b/>
          <w:bCs/>
          <w:color w:val="000000" w:themeColor="text1"/>
          <w:kern w:val="0"/>
          <w:sz w:val="28"/>
          <w:szCs w:val="28"/>
          <w:lang w:val="en-US" w:eastAsia="zh-CN" w:bidi="ar"/>
          <w14:textFill>
            <w14:solidFill>
              <w14:schemeClr w14:val="tx1"/>
            </w14:solidFill>
          </w14:textFill>
        </w:rPr>
        <w:t>组成</w:t>
      </w:r>
      <w:r>
        <w:rPr>
          <w:rFonts w:hint="eastAsia" w:ascii="仿宋" w:hAnsi="仿宋" w:eastAsia="仿宋" w:cs="仿宋"/>
          <w:b w:val="0"/>
          <w:bCs w:val="0"/>
          <w:color w:val="000000" w:themeColor="text1"/>
          <w:kern w:val="0"/>
          <w:sz w:val="28"/>
          <w:szCs w:val="28"/>
          <w:lang w:val="en-US" w:eastAsia="zh-CN" w:bidi="ar"/>
          <w14:textFill>
            <w14:solidFill>
              <w14:schemeClr w14:val="tx1"/>
            </w14:solidFill>
          </w14:textFill>
        </w:rPr>
        <w:t>：食品的主要技术要求（原料要求、外观和感官要求、理化要求、生物学要求）</w:t>
      </w:r>
      <w:r>
        <w:rPr>
          <w:rFonts w:hint="eastAsia" w:ascii="仿宋" w:hAnsi="仿宋" w:eastAsia="仿宋" w:cs="仿宋"/>
          <w:b w:val="0"/>
          <w:bCs w:val="0"/>
          <w:color w:val="000000" w:themeColor="text1"/>
          <w:kern w:val="0"/>
          <w:sz w:val="28"/>
          <w:szCs w:val="28"/>
          <w:lang w:val="en-US" w:eastAsia="zh-CN" w:bidi="ar"/>
          <w14:textFill>
            <w14:solidFill>
              <w14:schemeClr w14:val="tx1"/>
            </w14:solidFill>
          </w14:textFill>
        </w:rPr>
        <w:tab/>
      </w:r>
    </w:p>
    <w:p>
      <w:pPr>
        <w:rPr>
          <w:rFonts w:hint="eastAsia"/>
          <w:sz w:val="28"/>
          <w:szCs w:val="28"/>
          <w:highlight w:val="yellow"/>
        </w:rPr>
      </w:pPr>
      <w:r>
        <w:rPr>
          <w:rFonts w:hint="eastAsia"/>
          <w:sz w:val="28"/>
          <w:szCs w:val="28"/>
          <w:highlight w:val="yellow"/>
        </w:rPr>
        <w:t xml:space="preserve">我国食品标准存在的问题，与国外相比存在的差距。P168 </w:t>
      </w:r>
    </w:p>
    <w:p>
      <w:pPr>
        <w:rPr>
          <w:rFonts w:hint="eastAsia" w:ascii="仿宋" w:hAnsi="仿宋" w:eastAsia="仿宋" w:cs="仿宋"/>
          <w:b w:val="0"/>
          <w:bCs w:val="0"/>
          <w:color w:val="FF0000"/>
          <w:kern w:val="0"/>
          <w:sz w:val="28"/>
          <w:szCs w:val="28"/>
          <w:lang w:val="en-US" w:eastAsia="zh-CN" w:bidi="ar"/>
        </w:rPr>
      </w:pPr>
      <w:r>
        <w:rPr>
          <w:rFonts w:hint="eastAsia" w:ascii="仿宋" w:hAnsi="仿宋" w:eastAsia="仿宋" w:cs="仿宋"/>
          <w:b w:val="0"/>
          <w:bCs w:val="0"/>
          <w:color w:val="FF0000"/>
          <w:kern w:val="0"/>
          <w:sz w:val="28"/>
          <w:szCs w:val="28"/>
          <w:lang w:val="en-US" w:eastAsia="zh-CN" w:bidi="ar"/>
        </w:rPr>
        <w:t>存在的问题：</w:t>
      </w:r>
    </w:p>
    <w:p>
      <w:pPr>
        <w:rPr>
          <w:rFonts w:hint="eastAsia" w:ascii="仿宋" w:hAnsi="仿宋" w:eastAsia="仿宋" w:cs="仿宋"/>
          <w:b/>
          <w:bCs/>
          <w:color w:val="000000" w:themeColor="text1"/>
          <w:kern w:val="0"/>
          <w:sz w:val="28"/>
          <w:szCs w:val="28"/>
          <w:lang w:val="en-US" w:eastAsia="zh-CN" w:bidi="ar"/>
          <w14:textFill>
            <w14:solidFill>
              <w14:schemeClr w14:val="tx1"/>
            </w14:solidFill>
          </w14:textFill>
        </w:rPr>
      </w:pPr>
      <w:r>
        <w:rPr>
          <w:rFonts w:hint="eastAsia" w:ascii="仿宋" w:hAnsi="仿宋" w:eastAsia="仿宋" w:cs="仿宋"/>
          <w:b w:val="0"/>
          <w:bCs w:val="0"/>
          <w:color w:val="FF0000"/>
          <w:kern w:val="0"/>
          <w:sz w:val="28"/>
          <w:szCs w:val="28"/>
          <w:lang w:val="en-US" w:eastAsia="zh-CN" w:bidi="ar"/>
        </w:rPr>
        <w:t>1）</w:t>
      </w:r>
      <w:r>
        <w:rPr>
          <w:rFonts w:hint="eastAsia" w:ascii="仿宋" w:hAnsi="仿宋" w:eastAsia="仿宋" w:cs="仿宋"/>
          <w:b/>
          <w:bCs/>
          <w:color w:val="000000" w:themeColor="text1"/>
          <w:kern w:val="0"/>
          <w:sz w:val="28"/>
          <w:szCs w:val="28"/>
          <w:lang w:val="en-US" w:eastAsia="zh-CN" w:bidi="ar"/>
          <w14:textFill>
            <w14:solidFill>
              <w14:schemeClr w14:val="tx1"/>
            </w14:solidFill>
          </w14:textFill>
        </w:rPr>
        <w:t xml:space="preserve">标准体系不够完善 </w:t>
      </w:r>
    </w:p>
    <w:p>
      <w:pPr>
        <w:rPr>
          <w:rFonts w:hint="eastAsia" w:ascii="仿宋" w:hAnsi="仿宋" w:eastAsia="仿宋" w:cs="仿宋"/>
          <w:b w:val="0"/>
          <w:bCs w:val="0"/>
          <w:color w:val="000000" w:themeColor="text1"/>
          <w:kern w:val="0"/>
          <w:sz w:val="28"/>
          <w:szCs w:val="28"/>
          <w:lang w:val="en-US" w:eastAsia="zh-CN" w:bidi="ar"/>
          <w14:textFill>
            <w14:solidFill>
              <w14:schemeClr w14:val="tx1"/>
            </w14:solidFill>
          </w14:textFill>
        </w:rPr>
      </w:pPr>
      <w:r>
        <w:rPr>
          <w:rFonts w:hint="eastAsia" w:ascii="仿宋" w:hAnsi="仿宋" w:eastAsia="仿宋" w:cs="仿宋"/>
          <w:b w:val="0"/>
          <w:bCs w:val="0"/>
          <w:color w:val="000000" w:themeColor="text1"/>
          <w:kern w:val="0"/>
          <w:sz w:val="28"/>
          <w:szCs w:val="28"/>
          <w:lang w:val="en-US" w:eastAsia="zh-CN" w:bidi="ar"/>
          <w14:textFill>
            <w14:solidFill>
              <w14:schemeClr w14:val="tx1"/>
            </w14:solidFill>
          </w14:textFill>
        </w:rPr>
        <w:t xml:space="preserve">① 我国还有一些重要食品标准短缺：产品质量标准，与之相配套的检验检测方法标准以及产品生产规程相对较少。 </w:t>
      </w:r>
    </w:p>
    <w:p>
      <w:pPr>
        <w:rPr>
          <w:rFonts w:hint="eastAsia" w:ascii="仿宋" w:hAnsi="仿宋" w:eastAsia="仿宋" w:cs="仿宋"/>
          <w:b w:val="0"/>
          <w:bCs w:val="0"/>
          <w:color w:val="000000" w:themeColor="text1"/>
          <w:kern w:val="0"/>
          <w:sz w:val="28"/>
          <w:szCs w:val="28"/>
          <w:lang w:val="en-US" w:eastAsia="zh-CN" w:bidi="ar"/>
          <w14:textFill>
            <w14:solidFill>
              <w14:schemeClr w14:val="tx1"/>
            </w14:solidFill>
          </w14:textFill>
        </w:rPr>
      </w:pPr>
      <w:r>
        <w:rPr>
          <w:rFonts w:hint="eastAsia" w:ascii="仿宋" w:hAnsi="仿宋" w:eastAsia="仿宋" w:cs="仿宋"/>
          <w:b w:val="0"/>
          <w:bCs w:val="0"/>
          <w:color w:val="000000" w:themeColor="text1"/>
          <w:kern w:val="0"/>
          <w:sz w:val="28"/>
          <w:szCs w:val="28"/>
          <w:lang w:val="en-US" w:eastAsia="zh-CN" w:bidi="ar"/>
          <w14:textFill>
            <w14:solidFill>
              <w14:schemeClr w14:val="tx1"/>
            </w14:solidFill>
          </w14:textFill>
        </w:rPr>
        <w:t xml:space="preserve">② 高新技术产品（酶制剂、氨基酸和转基因食品）标准缺乏 </w:t>
      </w:r>
    </w:p>
    <w:p>
      <w:pPr>
        <w:rPr>
          <w:rFonts w:hint="eastAsia" w:ascii="仿宋" w:hAnsi="仿宋" w:eastAsia="仿宋" w:cs="仿宋"/>
          <w:b w:val="0"/>
          <w:bCs w:val="0"/>
          <w:color w:val="000000" w:themeColor="text1"/>
          <w:kern w:val="0"/>
          <w:sz w:val="28"/>
          <w:szCs w:val="28"/>
          <w:lang w:val="en-US" w:eastAsia="zh-CN" w:bidi="ar"/>
          <w14:textFill>
            <w14:solidFill>
              <w14:schemeClr w14:val="tx1"/>
            </w14:solidFill>
          </w14:textFill>
        </w:rPr>
      </w:pPr>
      <w:r>
        <w:rPr>
          <w:rFonts w:hint="eastAsia" w:ascii="仿宋" w:hAnsi="仿宋" w:eastAsia="仿宋" w:cs="仿宋"/>
          <w:b w:val="0"/>
          <w:bCs w:val="0"/>
          <w:color w:val="000000" w:themeColor="text1"/>
          <w:kern w:val="0"/>
          <w:sz w:val="28"/>
          <w:szCs w:val="28"/>
          <w:lang w:val="en-US" w:eastAsia="zh-CN" w:bidi="ar"/>
          <w14:textFill>
            <w14:solidFill>
              <w14:schemeClr w14:val="tx1"/>
            </w14:solidFill>
          </w14:textFill>
        </w:rPr>
        <w:t xml:space="preserve">③ 检验方法标准相对缺乏：一些微量、痕量级分析技术的采用相对较少，难以满足大量或快速检测通关。 </w:t>
      </w:r>
    </w:p>
    <w:p>
      <w:pPr>
        <w:rPr>
          <w:rFonts w:hint="eastAsia" w:ascii="仿宋" w:hAnsi="仿宋" w:eastAsia="仿宋" w:cs="仿宋"/>
          <w:b w:val="0"/>
          <w:bCs w:val="0"/>
          <w:color w:val="000000" w:themeColor="text1"/>
          <w:kern w:val="0"/>
          <w:sz w:val="28"/>
          <w:szCs w:val="28"/>
          <w:lang w:val="en-US" w:eastAsia="zh-CN" w:bidi="ar"/>
          <w14:textFill>
            <w14:solidFill>
              <w14:schemeClr w14:val="tx1"/>
            </w14:solidFill>
          </w14:textFill>
        </w:rPr>
      </w:pPr>
      <w:r>
        <w:rPr>
          <w:rFonts w:hint="eastAsia" w:ascii="仿宋" w:hAnsi="仿宋" w:eastAsia="仿宋" w:cs="仿宋"/>
          <w:b w:val="0"/>
          <w:bCs w:val="0"/>
          <w:color w:val="000000" w:themeColor="text1"/>
          <w:kern w:val="0"/>
          <w:sz w:val="28"/>
          <w:szCs w:val="28"/>
          <w:lang w:val="en-US" w:eastAsia="zh-CN" w:bidi="ar"/>
          <w14:textFill>
            <w14:solidFill>
              <w14:schemeClr w14:val="tx1"/>
            </w14:solidFill>
          </w14:textFill>
        </w:rPr>
        <w:t xml:space="preserve">④ 标准的制定没有根据产业链条上下游协调的原则进行配套。 </w:t>
      </w:r>
    </w:p>
    <w:p>
      <w:pPr>
        <w:rPr>
          <w:rFonts w:hint="eastAsia" w:ascii="仿宋" w:hAnsi="仿宋" w:eastAsia="仿宋" w:cs="仿宋"/>
          <w:b w:val="0"/>
          <w:bCs w:val="0"/>
          <w:color w:val="000000" w:themeColor="text1"/>
          <w:kern w:val="0"/>
          <w:sz w:val="28"/>
          <w:szCs w:val="28"/>
          <w:lang w:val="en-US" w:eastAsia="zh-CN" w:bidi="ar"/>
          <w14:textFill>
            <w14:solidFill>
              <w14:schemeClr w14:val="tx1"/>
            </w14:solidFill>
          </w14:textFill>
        </w:rPr>
      </w:pPr>
      <w:r>
        <w:rPr>
          <w:rFonts w:hint="eastAsia" w:ascii="仿宋" w:hAnsi="仿宋" w:eastAsia="仿宋" w:cs="仿宋"/>
          <w:b w:val="0"/>
          <w:bCs w:val="0"/>
          <w:color w:val="000000" w:themeColor="text1"/>
          <w:kern w:val="0"/>
          <w:sz w:val="28"/>
          <w:szCs w:val="28"/>
          <w:lang w:val="en-US" w:eastAsia="zh-CN" w:bidi="ar"/>
          <w14:textFill>
            <w14:solidFill>
              <w14:schemeClr w14:val="tx1"/>
            </w14:solidFill>
          </w14:textFill>
        </w:rPr>
        <w:t xml:space="preserve">⑤ </w:t>
      </w:r>
      <w:r>
        <w:rPr>
          <w:rFonts w:hint="default" w:ascii="仿宋" w:hAnsi="仿宋" w:eastAsia="仿宋" w:cs="仿宋"/>
          <w:b w:val="0"/>
          <w:bCs w:val="0"/>
          <w:color w:val="000000" w:themeColor="text1"/>
          <w:kern w:val="0"/>
          <w:sz w:val="28"/>
          <w:szCs w:val="28"/>
          <w:lang w:val="en-US" w:eastAsia="zh-CN" w:bidi="ar"/>
          <w14:textFill>
            <w14:solidFill>
              <w14:schemeClr w14:val="tx1"/>
            </w14:solidFill>
          </w14:textFill>
        </w:rPr>
        <w:t>2009</w:t>
      </w:r>
      <w:r>
        <w:rPr>
          <w:rFonts w:hint="eastAsia" w:ascii="仿宋" w:hAnsi="仿宋" w:eastAsia="仿宋" w:cs="仿宋"/>
          <w:b w:val="0"/>
          <w:bCs w:val="0"/>
          <w:color w:val="000000" w:themeColor="text1"/>
          <w:kern w:val="0"/>
          <w:sz w:val="28"/>
          <w:szCs w:val="28"/>
          <w:lang w:val="en-US" w:eastAsia="zh-CN" w:bidi="ar"/>
          <w14:textFill>
            <w14:solidFill>
              <w14:schemeClr w14:val="tx1"/>
            </w14:solidFill>
          </w14:textFill>
        </w:rPr>
        <w:t xml:space="preserve">年以前的旧标准还未及时清理。 </w:t>
      </w:r>
    </w:p>
    <w:p>
      <w:pPr>
        <w:rPr>
          <w:rFonts w:hint="eastAsia" w:ascii="仿宋" w:hAnsi="仿宋" w:eastAsia="仿宋" w:cs="仿宋"/>
          <w:b/>
          <w:bCs/>
          <w:color w:val="000000" w:themeColor="text1"/>
          <w:kern w:val="0"/>
          <w:sz w:val="28"/>
          <w:szCs w:val="28"/>
          <w:lang w:val="en-US" w:eastAsia="zh-CN" w:bidi="ar"/>
          <w14:textFill>
            <w14:solidFill>
              <w14:schemeClr w14:val="tx1"/>
            </w14:solidFill>
          </w14:textFill>
        </w:rPr>
      </w:pPr>
      <w:r>
        <w:rPr>
          <w:rFonts w:hint="eastAsia" w:ascii="仿宋" w:hAnsi="仿宋" w:eastAsia="仿宋" w:cs="仿宋"/>
          <w:b w:val="0"/>
          <w:bCs w:val="0"/>
          <w:color w:val="000000" w:themeColor="text1"/>
          <w:kern w:val="0"/>
          <w:sz w:val="28"/>
          <w:szCs w:val="28"/>
          <w:lang w:val="en-US" w:eastAsia="zh-CN" w:bidi="ar"/>
          <w14:textFill>
            <w14:solidFill>
              <w14:schemeClr w14:val="tx1"/>
            </w14:solidFill>
          </w14:textFill>
        </w:rPr>
        <w:t>2）</w:t>
      </w:r>
      <w:r>
        <w:rPr>
          <w:rFonts w:hint="eastAsia" w:ascii="仿宋" w:hAnsi="仿宋" w:eastAsia="仿宋" w:cs="仿宋"/>
          <w:b/>
          <w:bCs/>
          <w:color w:val="000000" w:themeColor="text1"/>
          <w:kern w:val="0"/>
          <w:sz w:val="28"/>
          <w:szCs w:val="28"/>
          <w:lang w:val="en-US" w:eastAsia="zh-CN" w:bidi="ar"/>
          <w14:textFill>
            <w14:solidFill>
              <w14:schemeClr w14:val="tx1"/>
            </w14:solidFill>
          </w14:textFill>
        </w:rPr>
        <w:t>标准总体水平偏低</w:t>
      </w:r>
      <w:r>
        <w:rPr>
          <w:rFonts w:hint="default" w:ascii="仿宋" w:hAnsi="仿宋" w:eastAsia="仿宋" w:cs="仿宋"/>
          <w:b/>
          <w:bCs/>
          <w:color w:val="000000" w:themeColor="text1"/>
          <w:kern w:val="0"/>
          <w:sz w:val="28"/>
          <w:szCs w:val="28"/>
          <w:lang w:val="en-US" w:eastAsia="zh-CN" w:bidi="ar"/>
          <w14:textFill>
            <w14:solidFill>
              <w14:schemeClr w14:val="tx1"/>
            </w14:solidFill>
          </w14:textFill>
        </w:rPr>
        <w:t xml:space="preserve"> </w:t>
      </w:r>
    </w:p>
    <w:p>
      <w:pPr>
        <w:rPr>
          <w:rFonts w:hint="eastAsia" w:ascii="仿宋" w:hAnsi="仿宋" w:eastAsia="仿宋" w:cs="仿宋"/>
          <w:b/>
          <w:bCs/>
          <w:color w:val="000000" w:themeColor="text1"/>
          <w:kern w:val="0"/>
          <w:sz w:val="28"/>
          <w:szCs w:val="28"/>
          <w:lang w:val="en-US" w:eastAsia="zh-CN" w:bidi="ar"/>
          <w14:textFill>
            <w14:solidFill>
              <w14:schemeClr w14:val="tx1"/>
            </w14:solidFill>
          </w14:textFill>
        </w:rPr>
      </w:pPr>
      <w:r>
        <w:rPr>
          <w:rFonts w:hint="eastAsia" w:ascii="仿宋" w:hAnsi="仿宋" w:eastAsia="仿宋" w:cs="仿宋"/>
          <w:b w:val="0"/>
          <w:bCs w:val="0"/>
          <w:color w:val="000000" w:themeColor="text1"/>
          <w:kern w:val="0"/>
          <w:sz w:val="28"/>
          <w:szCs w:val="28"/>
          <w:lang w:val="en-US" w:eastAsia="zh-CN" w:bidi="ar"/>
          <w14:textFill>
            <w14:solidFill>
              <w14:schemeClr w14:val="tx1"/>
            </w14:solidFill>
          </w14:textFill>
        </w:rPr>
        <w:t>3）</w:t>
      </w:r>
      <w:r>
        <w:rPr>
          <w:rFonts w:hint="eastAsia" w:ascii="仿宋" w:hAnsi="仿宋" w:eastAsia="仿宋" w:cs="仿宋"/>
          <w:b/>
          <w:bCs/>
          <w:color w:val="000000" w:themeColor="text1"/>
          <w:kern w:val="0"/>
          <w:sz w:val="28"/>
          <w:szCs w:val="28"/>
          <w:lang w:val="en-US" w:eastAsia="zh-CN" w:bidi="ar"/>
          <w14:textFill>
            <w14:solidFill>
              <w14:schemeClr w14:val="tx1"/>
            </w14:solidFill>
          </w14:textFill>
        </w:rPr>
        <w:t>部分标准之间不协调，存在交叉，甚至互相矛盾</w:t>
      </w:r>
      <w:r>
        <w:rPr>
          <w:rFonts w:hint="default" w:ascii="仿宋" w:hAnsi="仿宋" w:eastAsia="仿宋" w:cs="仿宋"/>
          <w:b/>
          <w:bCs/>
          <w:color w:val="000000" w:themeColor="text1"/>
          <w:kern w:val="0"/>
          <w:sz w:val="28"/>
          <w:szCs w:val="28"/>
          <w:lang w:val="en-US" w:eastAsia="zh-CN" w:bidi="ar"/>
          <w14:textFill>
            <w14:solidFill>
              <w14:schemeClr w14:val="tx1"/>
            </w14:solidFill>
          </w14:textFill>
        </w:rPr>
        <w:t xml:space="preserve"> </w:t>
      </w:r>
    </w:p>
    <w:p>
      <w:pPr>
        <w:keepNext w:val="0"/>
        <w:keepLines w:val="0"/>
        <w:widowControl/>
        <w:suppressLineNumbers w:val="0"/>
        <w:jc w:val="left"/>
        <w:rPr>
          <w:rFonts w:hint="default" w:ascii="仿宋" w:hAnsi="仿宋" w:eastAsia="仿宋" w:cs="仿宋"/>
          <w:b w:val="0"/>
          <w:bCs w:val="0"/>
          <w:color w:val="FF0000"/>
          <w:kern w:val="0"/>
          <w:sz w:val="28"/>
          <w:szCs w:val="28"/>
          <w:lang w:val="en-US" w:eastAsia="zh-CN" w:bidi="ar"/>
        </w:rPr>
      </w:pPr>
      <w:r>
        <w:rPr>
          <w:rFonts w:hint="eastAsia" w:ascii="仿宋" w:hAnsi="仿宋" w:eastAsia="仿宋" w:cs="仿宋"/>
          <w:b w:val="0"/>
          <w:bCs w:val="0"/>
          <w:color w:val="000000" w:themeColor="text1"/>
          <w:kern w:val="0"/>
          <w:sz w:val="28"/>
          <w:szCs w:val="28"/>
          <w:lang w:val="en-US" w:eastAsia="zh-CN" w:bidi="ar"/>
          <w14:textFill>
            <w14:solidFill>
              <w14:schemeClr w14:val="tx1"/>
            </w14:solidFill>
          </w14:textFill>
        </w:rPr>
        <w:t>4）</w:t>
      </w:r>
      <w:r>
        <w:rPr>
          <w:rFonts w:hint="eastAsia" w:ascii="仿宋" w:hAnsi="仿宋" w:eastAsia="仿宋" w:cs="仿宋"/>
          <w:b/>
          <w:bCs/>
          <w:color w:val="000000" w:themeColor="text1"/>
          <w:kern w:val="0"/>
          <w:sz w:val="28"/>
          <w:szCs w:val="28"/>
          <w:lang w:val="en-US" w:eastAsia="zh-CN" w:bidi="ar"/>
          <w14:textFill>
            <w14:solidFill>
              <w14:schemeClr w14:val="tx1"/>
            </w14:solidFill>
          </w14:textFill>
        </w:rPr>
        <w:t xml:space="preserve">标准的制定尚未完全建立在科学的基础之上 </w:t>
      </w:r>
    </w:p>
    <w:p>
      <w:pPr>
        <w:rPr>
          <w:rFonts w:hint="eastAsia"/>
          <w:sz w:val="24"/>
          <w:szCs w:val="24"/>
          <w:lang w:val="en-US" w:eastAsia="zh-CN"/>
        </w:rPr>
      </w:pPr>
      <w:r>
        <w:rPr>
          <w:rFonts w:hint="eastAsia" w:ascii="仿宋" w:hAnsi="仿宋" w:eastAsia="仿宋" w:cs="仿宋"/>
          <w:b w:val="0"/>
          <w:bCs w:val="0"/>
          <w:color w:val="FF0000"/>
          <w:kern w:val="0"/>
          <w:sz w:val="28"/>
          <w:szCs w:val="28"/>
          <w:lang w:val="en-US" w:eastAsia="zh-CN" w:bidi="ar"/>
        </w:rPr>
        <w:t>与国外的差距：</w:t>
      </w:r>
    </w:p>
    <w:p>
      <w:pPr>
        <w:rPr>
          <w:rFonts w:hint="eastAsia" w:ascii="仿宋" w:hAnsi="仿宋" w:eastAsia="仿宋" w:cs="仿宋"/>
          <w:b w:val="0"/>
          <w:bCs w:val="0"/>
          <w:color w:val="000000" w:themeColor="text1"/>
          <w:kern w:val="0"/>
          <w:sz w:val="28"/>
          <w:szCs w:val="28"/>
          <w:lang w:val="en-US" w:eastAsia="zh-CN" w:bidi="ar"/>
          <w14:textFill>
            <w14:solidFill>
              <w14:schemeClr w14:val="tx1"/>
            </w14:solidFill>
          </w14:textFill>
        </w:rPr>
      </w:pPr>
      <w:r>
        <w:rPr>
          <w:rFonts w:hint="eastAsia" w:ascii="仿宋" w:hAnsi="仿宋" w:eastAsia="仿宋" w:cs="仿宋"/>
          <w:b w:val="0"/>
          <w:bCs w:val="0"/>
          <w:color w:val="000000" w:themeColor="text1"/>
          <w:kern w:val="0"/>
          <w:sz w:val="28"/>
          <w:szCs w:val="28"/>
          <w:lang w:val="en-US" w:eastAsia="zh-CN" w:bidi="ar"/>
          <w14:textFill>
            <w14:solidFill>
              <w14:schemeClr w14:val="tx1"/>
            </w14:solidFill>
          </w14:textFill>
        </w:rPr>
        <w:t xml:space="preserve">1.对标准的重视程度仍需提高，数量和质量都还有待提高；农（兽）药残留限量指标少于国际标准和发达国家，而且指标设置不科学，检测技术落后，不能与国际接轨； </w:t>
      </w:r>
    </w:p>
    <w:p>
      <w:pPr>
        <w:rPr>
          <w:rFonts w:hint="eastAsia" w:ascii="仿宋" w:hAnsi="仿宋" w:eastAsia="仿宋" w:cs="仿宋"/>
          <w:b w:val="0"/>
          <w:bCs w:val="0"/>
          <w:color w:val="000000" w:themeColor="text1"/>
          <w:kern w:val="0"/>
          <w:sz w:val="28"/>
          <w:szCs w:val="28"/>
          <w:lang w:val="en-US" w:eastAsia="zh-CN" w:bidi="ar"/>
          <w14:textFill>
            <w14:solidFill>
              <w14:schemeClr w14:val="tx1"/>
            </w14:solidFill>
          </w14:textFill>
        </w:rPr>
      </w:pPr>
      <w:r>
        <w:rPr>
          <w:rFonts w:hint="eastAsia" w:ascii="仿宋" w:hAnsi="仿宋" w:eastAsia="仿宋" w:cs="仿宋"/>
          <w:b w:val="0"/>
          <w:bCs w:val="0"/>
          <w:color w:val="000000" w:themeColor="text1"/>
          <w:kern w:val="0"/>
          <w:sz w:val="28"/>
          <w:szCs w:val="28"/>
          <w:lang w:val="en-US" w:eastAsia="zh-CN" w:bidi="ar"/>
          <w14:textFill>
            <w14:solidFill>
              <w14:schemeClr w14:val="tx1"/>
            </w14:solidFill>
          </w14:textFill>
        </w:rPr>
        <w:t xml:space="preserve">2. 参与国际标准合作的高级人才缺乏，主动参与程度不够 </w:t>
      </w:r>
    </w:p>
    <w:p>
      <w:pPr>
        <w:rPr>
          <w:rFonts w:hint="eastAsia" w:ascii="仿宋" w:hAnsi="仿宋" w:eastAsia="仿宋" w:cs="仿宋"/>
          <w:b w:val="0"/>
          <w:bCs w:val="0"/>
          <w:color w:val="000000" w:themeColor="text1"/>
          <w:kern w:val="0"/>
          <w:sz w:val="28"/>
          <w:szCs w:val="28"/>
          <w:lang w:val="en-US" w:eastAsia="zh-CN" w:bidi="ar"/>
          <w14:textFill>
            <w14:solidFill>
              <w14:schemeClr w14:val="tx1"/>
            </w14:solidFill>
          </w14:textFill>
        </w:rPr>
      </w:pPr>
      <w:r>
        <w:rPr>
          <w:rFonts w:hint="eastAsia" w:ascii="仿宋" w:hAnsi="仿宋" w:eastAsia="仿宋" w:cs="仿宋"/>
          <w:b w:val="0"/>
          <w:bCs w:val="0"/>
          <w:color w:val="000000" w:themeColor="text1"/>
          <w:kern w:val="0"/>
          <w:sz w:val="28"/>
          <w:szCs w:val="28"/>
          <w:lang w:val="en-US" w:eastAsia="zh-CN" w:bidi="ar"/>
          <w14:textFill>
            <w14:solidFill>
              <w14:schemeClr w14:val="tx1"/>
            </w14:solidFill>
          </w14:textFill>
        </w:rPr>
        <w:t xml:space="preserve">3. 国家标准采标时效性不高，滞后于国际标准； </w:t>
      </w:r>
    </w:p>
    <w:p>
      <w:pPr>
        <w:rPr>
          <w:rFonts w:hint="eastAsia" w:ascii="仿宋" w:hAnsi="仿宋" w:eastAsia="仿宋" w:cs="仿宋"/>
          <w:b w:val="0"/>
          <w:bCs w:val="0"/>
          <w:color w:val="000000" w:themeColor="text1"/>
          <w:kern w:val="0"/>
          <w:sz w:val="28"/>
          <w:szCs w:val="28"/>
          <w:lang w:val="en-US" w:eastAsia="zh-CN" w:bidi="ar"/>
          <w14:textFill>
            <w14:solidFill>
              <w14:schemeClr w14:val="tx1"/>
            </w14:solidFill>
          </w14:textFill>
        </w:rPr>
      </w:pPr>
      <w:r>
        <w:rPr>
          <w:rFonts w:hint="eastAsia" w:ascii="仿宋" w:hAnsi="仿宋" w:eastAsia="仿宋" w:cs="仿宋"/>
          <w:b w:val="0"/>
          <w:bCs w:val="0"/>
          <w:color w:val="000000" w:themeColor="text1"/>
          <w:kern w:val="0"/>
          <w:sz w:val="28"/>
          <w:szCs w:val="28"/>
          <w:lang w:val="en-US" w:eastAsia="zh-CN" w:bidi="ar"/>
          <w14:textFill>
            <w14:solidFill>
              <w14:schemeClr w14:val="tx1"/>
            </w14:solidFill>
          </w14:textFill>
        </w:rPr>
        <w:t xml:space="preserve">4. 我国现行标准涉及一些技术领域偏少，今后我国需要加强乳和 </w:t>
      </w:r>
    </w:p>
    <w:p>
      <w:pPr>
        <w:rPr>
          <w:rFonts w:hint="eastAsia" w:ascii="仿宋" w:hAnsi="仿宋" w:eastAsia="仿宋" w:cs="仿宋"/>
          <w:b w:val="0"/>
          <w:bCs w:val="0"/>
          <w:color w:val="000000" w:themeColor="text1"/>
          <w:kern w:val="0"/>
          <w:sz w:val="28"/>
          <w:szCs w:val="28"/>
          <w:lang w:val="en-US" w:eastAsia="zh-CN" w:bidi="ar"/>
          <w14:textFill>
            <w14:solidFill>
              <w14:schemeClr w14:val="tx1"/>
            </w14:solidFill>
          </w14:textFill>
        </w:rPr>
      </w:pPr>
      <w:r>
        <w:rPr>
          <w:rFonts w:hint="eastAsia" w:ascii="仿宋" w:hAnsi="仿宋" w:eastAsia="仿宋" w:cs="仿宋"/>
          <w:b w:val="0"/>
          <w:bCs w:val="0"/>
          <w:color w:val="000000" w:themeColor="text1"/>
          <w:kern w:val="0"/>
          <w:sz w:val="28"/>
          <w:szCs w:val="28"/>
          <w:lang w:val="en-US" w:eastAsia="zh-CN" w:bidi="ar"/>
          <w14:textFill>
            <w14:solidFill>
              <w14:schemeClr w14:val="tx1"/>
            </w14:solidFill>
          </w14:textFill>
        </w:rPr>
        <w:t xml:space="preserve">乳制品、食品加工器具、包装材料和设备等标准的研制； </w:t>
      </w:r>
    </w:p>
    <w:p>
      <w:pPr>
        <w:rPr>
          <w:rFonts w:hint="default" w:eastAsiaTheme="minorEastAsia"/>
          <w:sz w:val="24"/>
          <w:szCs w:val="24"/>
          <w:lang w:val="en-US" w:eastAsia="zh-CN"/>
        </w:rPr>
      </w:pPr>
      <w:r>
        <w:rPr>
          <w:rFonts w:hint="eastAsia" w:ascii="仿宋" w:hAnsi="仿宋" w:eastAsia="仿宋" w:cs="仿宋"/>
          <w:b w:val="0"/>
          <w:bCs w:val="0"/>
          <w:color w:val="000000" w:themeColor="text1"/>
          <w:kern w:val="0"/>
          <w:sz w:val="28"/>
          <w:szCs w:val="28"/>
          <w:lang w:val="en-US" w:eastAsia="zh-CN" w:bidi="ar"/>
          <w14:textFill>
            <w14:solidFill>
              <w14:schemeClr w14:val="tx1"/>
            </w14:solidFill>
          </w14:textFill>
        </w:rPr>
        <w:t>5. 我国缺少加工过程中的质量安全监控标准</w:t>
      </w:r>
    </w:p>
    <w:p>
      <w:pPr>
        <w:rPr>
          <w:rFonts w:hint="eastAsia"/>
          <w:sz w:val="28"/>
          <w:szCs w:val="28"/>
          <w:highlight w:val="yellow"/>
        </w:rPr>
      </w:pPr>
      <w:r>
        <w:rPr>
          <w:rFonts w:hint="eastAsia"/>
          <w:sz w:val="28"/>
          <w:szCs w:val="28"/>
          <w:highlight w:val="yellow"/>
        </w:rPr>
        <w:t xml:space="preserve">食品标准中的术语表现形式。P169 </w:t>
      </w:r>
    </w:p>
    <w:p>
      <w:pPr>
        <w:rPr>
          <w:rFonts w:hint="eastAsia" w:ascii="仿宋" w:hAnsi="仿宋" w:eastAsia="仿宋" w:cs="仿宋"/>
          <w:b w:val="0"/>
          <w:bCs w:val="0"/>
          <w:color w:val="000000" w:themeColor="text1"/>
          <w:kern w:val="0"/>
          <w:sz w:val="28"/>
          <w:szCs w:val="28"/>
          <w:lang w:val="en-US" w:eastAsia="zh-CN" w:bidi="ar"/>
          <w14:textFill>
            <w14:solidFill>
              <w14:schemeClr w14:val="tx1"/>
            </w14:solidFill>
          </w14:textFill>
        </w:rPr>
      </w:pPr>
      <w:r>
        <w:rPr>
          <w:rFonts w:hint="eastAsia" w:ascii="仿宋" w:hAnsi="仿宋" w:eastAsia="仿宋" w:cs="仿宋"/>
          <w:b w:val="0"/>
          <w:bCs w:val="0"/>
          <w:color w:val="000000" w:themeColor="text1"/>
          <w:kern w:val="0"/>
          <w:sz w:val="28"/>
          <w:szCs w:val="28"/>
          <w:lang w:val="en-US" w:eastAsia="zh-CN" w:bidi="ar"/>
          <w14:textFill>
            <w14:solidFill>
              <w14:schemeClr w14:val="tx1"/>
            </w14:solidFill>
          </w14:textFill>
        </w:rPr>
        <w:t>①制定成单独的术语标准或部分（词汇、术语集或多种术语对照）</w:t>
      </w:r>
    </w:p>
    <w:p>
      <w:pPr>
        <w:rPr>
          <w:rFonts w:hint="default" w:ascii="仿宋" w:hAnsi="仿宋" w:eastAsia="仿宋" w:cs="仿宋"/>
          <w:b w:val="0"/>
          <w:bCs w:val="0"/>
          <w:color w:val="000000" w:themeColor="text1"/>
          <w:kern w:val="0"/>
          <w:sz w:val="28"/>
          <w:szCs w:val="28"/>
          <w:lang w:val="en-US" w:eastAsia="zh-CN" w:bidi="ar"/>
          <w14:textFill>
            <w14:solidFill>
              <w14:schemeClr w14:val="tx1"/>
            </w14:solidFill>
          </w14:textFill>
        </w:rPr>
      </w:pPr>
      <w:r>
        <w:rPr>
          <w:rFonts w:hint="eastAsia" w:ascii="仿宋" w:hAnsi="仿宋" w:eastAsia="仿宋" w:cs="仿宋"/>
          <w:b w:val="0"/>
          <w:bCs w:val="0"/>
          <w:color w:val="000000" w:themeColor="text1"/>
          <w:kern w:val="0"/>
          <w:sz w:val="28"/>
          <w:szCs w:val="28"/>
          <w:lang w:val="en-US" w:eastAsia="zh-CN" w:bidi="ar"/>
          <w14:textFill>
            <w14:solidFill>
              <w14:schemeClr w14:val="tx1"/>
            </w14:solidFill>
          </w14:textFill>
        </w:rPr>
        <w:t>②编制在含有其他内容的标准中的“术语定义”一章中</w:t>
      </w:r>
    </w:p>
    <w:p>
      <w:pPr>
        <w:rPr>
          <w:rFonts w:hint="eastAsia"/>
          <w:sz w:val="28"/>
          <w:szCs w:val="28"/>
          <w:highlight w:val="yellow"/>
        </w:rPr>
      </w:pPr>
      <w:r>
        <w:rPr>
          <w:rFonts w:hint="eastAsia"/>
          <w:sz w:val="28"/>
          <w:szCs w:val="28"/>
          <w:highlight w:val="yellow"/>
        </w:rPr>
        <w:t xml:space="preserve">食品基础标准包括的内容、强制性、制定依据、制定部门等。P169-172 </w:t>
      </w:r>
    </w:p>
    <w:tbl>
      <w:tblPr>
        <w:tblStyle w:val="3"/>
        <w:tblW w:w="858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61"/>
        <w:gridCol w:w="1612"/>
        <w:gridCol w:w="2338"/>
        <w:gridCol w:w="22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61" w:type="dxa"/>
          </w:tcPr>
          <w:p>
            <w:pPr>
              <w:rPr>
                <w:rFonts w:hint="default" w:ascii="仿宋" w:hAnsi="仿宋" w:eastAsia="仿宋" w:cs="仿宋"/>
                <w:b w:val="0"/>
                <w:bCs w:val="0"/>
                <w:color w:val="000000" w:themeColor="text1"/>
                <w:kern w:val="0"/>
                <w:sz w:val="28"/>
                <w:szCs w:val="28"/>
                <w:lang w:val="en-US" w:eastAsia="zh-CN" w:bidi="ar"/>
                <w14:textFill>
                  <w14:solidFill>
                    <w14:schemeClr w14:val="tx1"/>
                  </w14:solidFill>
                </w14:textFill>
              </w:rPr>
            </w:pPr>
          </w:p>
        </w:tc>
        <w:tc>
          <w:tcPr>
            <w:tcW w:w="1612" w:type="dxa"/>
          </w:tcPr>
          <w:p>
            <w:pPr>
              <w:rPr>
                <w:rFonts w:hint="default" w:ascii="仿宋" w:hAnsi="仿宋" w:eastAsia="仿宋" w:cs="仿宋"/>
                <w:b w:val="0"/>
                <w:bCs w:val="0"/>
                <w:color w:val="000000" w:themeColor="text1"/>
                <w:kern w:val="0"/>
                <w:sz w:val="28"/>
                <w:szCs w:val="28"/>
                <w:lang w:val="en-US" w:eastAsia="zh-CN" w:bidi="ar"/>
                <w14:textFill>
                  <w14:solidFill>
                    <w14:schemeClr w14:val="tx1"/>
                  </w14:solidFill>
                </w14:textFill>
              </w:rPr>
            </w:pPr>
            <w:r>
              <w:rPr>
                <w:rFonts w:hint="eastAsia" w:ascii="仿宋" w:hAnsi="仿宋" w:eastAsia="仿宋" w:cs="仿宋"/>
                <w:b w:val="0"/>
                <w:bCs w:val="0"/>
                <w:color w:val="000000" w:themeColor="text1"/>
                <w:kern w:val="0"/>
                <w:sz w:val="28"/>
                <w:szCs w:val="28"/>
                <w:lang w:val="en-US" w:eastAsia="zh-CN" w:bidi="ar"/>
                <w14:textFill>
                  <w14:solidFill>
                    <w14:schemeClr w14:val="tx1"/>
                  </w14:solidFill>
                </w14:textFill>
              </w:rPr>
              <w:t>强制性</w:t>
            </w:r>
          </w:p>
        </w:tc>
        <w:tc>
          <w:tcPr>
            <w:tcW w:w="2338" w:type="dxa"/>
          </w:tcPr>
          <w:p>
            <w:pPr>
              <w:rPr>
                <w:rFonts w:hint="default" w:ascii="仿宋" w:hAnsi="仿宋" w:eastAsia="仿宋" w:cs="仿宋"/>
                <w:b w:val="0"/>
                <w:bCs w:val="0"/>
                <w:color w:val="000000" w:themeColor="text1"/>
                <w:kern w:val="0"/>
                <w:sz w:val="28"/>
                <w:szCs w:val="28"/>
                <w:lang w:val="en-US" w:eastAsia="zh-CN" w:bidi="ar"/>
                <w14:textFill>
                  <w14:solidFill>
                    <w14:schemeClr w14:val="tx1"/>
                  </w14:solidFill>
                </w14:textFill>
              </w:rPr>
            </w:pPr>
            <w:r>
              <w:rPr>
                <w:rFonts w:hint="eastAsia" w:ascii="仿宋" w:hAnsi="仿宋" w:eastAsia="仿宋" w:cs="仿宋"/>
                <w:b w:val="0"/>
                <w:bCs w:val="0"/>
                <w:color w:val="000000" w:themeColor="text1"/>
                <w:kern w:val="0"/>
                <w:sz w:val="28"/>
                <w:szCs w:val="28"/>
                <w:lang w:val="en-US" w:eastAsia="zh-CN" w:bidi="ar"/>
                <w14:textFill>
                  <w14:solidFill>
                    <w14:schemeClr w14:val="tx1"/>
                  </w14:solidFill>
                </w14:textFill>
              </w:rPr>
              <w:t>制定依据</w:t>
            </w:r>
          </w:p>
        </w:tc>
        <w:tc>
          <w:tcPr>
            <w:tcW w:w="2275" w:type="dxa"/>
          </w:tcPr>
          <w:p>
            <w:pPr>
              <w:rPr>
                <w:rFonts w:hint="default" w:ascii="仿宋" w:hAnsi="仿宋" w:eastAsia="仿宋" w:cs="仿宋"/>
                <w:b w:val="0"/>
                <w:bCs w:val="0"/>
                <w:color w:val="000000" w:themeColor="text1"/>
                <w:kern w:val="0"/>
                <w:sz w:val="28"/>
                <w:szCs w:val="28"/>
                <w:lang w:val="en-US" w:eastAsia="zh-CN" w:bidi="ar"/>
                <w14:textFill>
                  <w14:solidFill>
                    <w14:schemeClr w14:val="tx1"/>
                  </w14:solidFill>
                </w14:textFill>
              </w:rPr>
            </w:pPr>
            <w:r>
              <w:rPr>
                <w:rFonts w:hint="eastAsia" w:ascii="仿宋" w:hAnsi="仿宋" w:eastAsia="仿宋" w:cs="仿宋"/>
                <w:b w:val="0"/>
                <w:bCs w:val="0"/>
                <w:color w:val="000000" w:themeColor="text1"/>
                <w:kern w:val="0"/>
                <w:sz w:val="28"/>
                <w:szCs w:val="28"/>
                <w:lang w:val="en-US" w:eastAsia="zh-CN" w:bidi="ar"/>
                <w14:textFill>
                  <w14:solidFill>
                    <w14:schemeClr w14:val="tx1"/>
                  </w14:solidFill>
                </w14:textFill>
              </w:rPr>
              <w:t>制定部门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61" w:type="dxa"/>
          </w:tcPr>
          <w:p>
            <w:pPr>
              <w:rPr>
                <w:rFonts w:hint="default" w:ascii="仿宋" w:hAnsi="仿宋" w:eastAsia="仿宋" w:cs="仿宋"/>
                <w:b w:val="0"/>
                <w:bCs w:val="0"/>
                <w:color w:val="000000" w:themeColor="text1"/>
                <w:kern w:val="0"/>
                <w:sz w:val="28"/>
                <w:szCs w:val="28"/>
                <w:lang w:val="en-US" w:eastAsia="zh-CN" w:bidi="ar"/>
                <w14:textFill>
                  <w14:solidFill>
                    <w14:schemeClr w14:val="tx1"/>
                  </w14:solidFill>
                </w14:textFill>
              </w:rPr>
            </w:pPr>
            <w:r>
              <w:rPr>
                <w:rFonts w:hint="eastAsia" w:ascii="仿宋" w:hAnsi="仿宋" w:eastAsia="仿宋" w:cs="仿宋"/>
                <w:b w:val="0"/>
                <w:bCs w:val="0"/>
                <w:color w:val="000000" w:themeColor="text1"/>
                <w:kern w:val="0"/>
                <w:sz w:val="28"/>
                <w:szCs w:val="28"/>
                <w:lang w:val="en-US" w:eastAsia="zh-CN" w:bidi="ar"/>
                <w14:textFill>
                  <w14:solidFill>
                    <w14:schemeClr w14:val="tx1"/>
                  </w14:solidFill>
                </w14:textFill>
              </w:rPr>
              <w:t>食品术语标准</w:t>
            </w:r>
          </w:p>
        </w:tc>
        <w:tc>
          <w:tcPr>
            <w:tcW w:w="1612" w:type="dxa"/>
          </w:tcPr>
          <w:p>
            <w:pPr>
              <w:rPr>
                <w:rFonts w:hint="default" w:ascii="仿宋" w:hAnsi="仿宋" w:eastAsia="仿宋" w:cs="仿宋"/>
                <w:b w:val="0"/>
                <w:bCs w:val="0"/>
                <w:color w:val="000000" w:themeColor="text1"/>
                <w:kern w:val="0"/>
                <w:sz w:val="28"/>
                <w:szCs w:val="28"/>
                <w:lang w:val="en-US" w:eastAsia="zh-CN" w:bidi="ar"/>
                <w14:textFill>
                  <w14:solidFill>
                    <w14:schemeClr w14:val="tx1"/>
                  </w14:solidFill>
                </w14:textFill>
              </w:rPr>
            </w:pPr>
            <w:r>
              <w:rPr>
                <w:rFonts w:hint="eastAsia" w:ascii="仿宋" w:hAnsi="仿宋" w:eastAsia="仿宋" w:cs="仿宋"/>
                <w:b w:val="0"/>
                <w:bCs w:val="0"/>
                <w:color w:val="000000" w:themeColor="text1"/>
                <w:kern w:val="0"/>
                <w:sz w:val="28"/>
                <w:szCs w:val="28"/>
                <w:lang w:val="en-US" w:eastAsia="zh-CN" w:bidi="ar"/>
                <w14:textFill>
                  <w14:solidFill>
                    <w14:schemeClr w14:val="tx1"/>
                  </w14:solidFill>
                </w14:textFill>
              </w:rPr>
              <w:t>推荐</w:t>
            </w:r>
          </w:p>
        </w:tc>
        <w:tc>
          <w:tcPr>
            <w:tcW w:w="2338" w:type="dxa"/>
          </w:tcPr>
          <w:p>
            <w:pPr>
              <w:rPr>
                <w:rFonts w:hint="default" w:ascii="仿宋" w:hAnsi="仿宋" w:eastAsia="仿宋" w:cs="仿宋"/>
                <w:b w:val="0"/>
                <w:bCs w:val="0"/>
                <w:color w:val="000000" w:themeColor="text1"/>
                <w:kern w:val="0"/>
                <w:sz w:val="28"/>
                <w:szCs w:val="28"/>
                <w:lang w:val="en-US" w:eastAsia="zh-CN" w:bidi="ar"/>
                <w14:textFill>
                  <w14:solidFill>
                    <w14:schemeClr w14:val="tx1"/>
                  </w14:solidFill>
                </w14:textFill>
              </w:rPr>
            </w:pPr>
          </w:p>
        </w:tc>
        <w:tc>
          <w:tcPr>
            <w:tcW w:w="2275" w:type="dxa"/>
          </w:tcPr>
          <w:p>
            <w:pPr>
              <w:rPr>
                <w:rFonts w:hint="default" w:ascii="仿宋" w:hAnsi="仿宋" w:eastAsia="仿宋" w:cs="仿宋"/>
                <w:b w:val="0"/>
                <w:bCs w:val="0"/>
                <w:color w:val="000000" w:themeColor="text1"/>
                <w:kern w:val="0"/>
                <w:sz w:val="28"/>
                <w:szCs w:val="28"/>
                <w:lang w:val="en-US" w:eastAsia="zh-CN" w:bidi="ar"/>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61" w:type="dxa"/>
          </w:tcPr>
          <w:p>
            <w:pPr>
              <w:rPr>
                <w:rFonts w:hint="default" w:ascii="仿宋" w:hAnsi="仿宋" w:eastAsia="仿宋" w:cs="仿宋"/>
                <w:b w:val="0"/>
                <w:bCs w:val="0"/>
                <w:color w:val="000000" w:themeColor="text1"/>
                <w:kern w:val="0"/>
                <w:sz w:val="28"/>
                <w:szCs w:val="28"/>
                <w:lang w:val="en-US" w:eastAsia="zh-CN" w:bidi="ar"/>
                <w14:textFill>
                  <w14:solidFill>
                    <w14:schemeClr w14:val="tx1"/>
                  </w14:solidFill>
                </w14:textFill>
              </w:rPr>
            </w:pPr>
            <w:r>
              <w:rPr>
                <w:rFonts w:hint="eastAsia" w:ascii="仿宋" w:hAnsi="仿宋" w:eastAsia="仿宋" w:cs="仿宋"/>
                <w:b w:val="0"/>
                <w:bCs w:val="0"/>
                <w:color w:val="000000" w:themeColor="text1"/>
                <w:kern w:val="0"/>
                <w:sz w:val="28"/>
                <w:szCs w:val="28"/>
                <w:lang w:val="en-US" w:eastAsia="zh-CN" w:bidi="ar"/>
                <w14:textFill>
                  <w14:solidFill>
                    <w14:schemeClr w14:val="tx1"/>
                  </w14:solidFill>
                </w14:textFill>
              </w:rPr>
              <w:t>食品图形符号、代号类标准</w:t>
            </w:r>
          </w:p>
        </w:tc>
        <w:tc>
          <w:tcPr>
            <w:tcW w:w="1612" w:type="dxa"/>
          </w:tcPr>
          <w:p>
            <w:pPr>
              <w:rPr>
                <w:rFonts w:hint="default" w:ascii="仿宋" w:hAnsi="仿宋" w:eastAsia="仿宋" w:cs="仿宋"/>
                <w:b w:val="0"/>
                <w:bCs w:val="0"/>
                <w:color w:val="000000" w:themeColor="text1"/>
                <w:kern w:val="0"/>
                <w:sz w:val="28"/>
                <w:szCs w:val="28"/>
                <w:lang w:val="en-US" w:eastAsia="zh-CN" w:bidi="ar"/>
                <w14:textFill>
                  <w14:solidFill>
                    <w14:schemeClr w14:val="tx1"/>
                  </w14:solidFill>
                </w14:textFill>
              </w:rPr>
            </w:pPr>
            <w:r>
              <w:rPr>
                <w:rFonts w:hint="eastAsia" w:ascii="仿宋" w:hAnsi="仿宋" w:eastAsia="仿宋" w:cs="仿宋"/>
                <w:b w:val="0"/>
                <w:bCs w:val="0"/>
                <w:color w:val="000000" w:themeColor="text1"/>
                <w:kern w:val="0"/>
                <w:sz w:val="28"/>
                <w:szCs w:val="28"/>
                <w:lang w:val="en-US" w:eastAsia="zh-CN" w:bidi="ar"/>
                <w14:textFill>
                  <w14:solidFill>
                    <w14:schemeClr w14:val="tx1"/>
                  </w14:solidFill>
                </w14:textFill>
              </w:rPr>
              <w:t>推荐</w:t>
            </w:r>
          </w:p>
        </w:tc>
        <w:tc>
          <w:tcPr>
            <w:tcW w:w="2338" w:type="dxa"/>
          </w:tcPr>
          <w:p>
            <w:pPr>
              <w:rPr>
                <w:rFonts w:hint="default" w:ascii="仿宋" w:hAnsi="仿宋" w:eastAsia="仿宋" w:cs="仿宋"/>
                <w:b w:val="0"/>
                <w:bCs w:val="0"/>
                <w:color w:val="000000" w:themeColor="text1"/>
                <w:kern w:val="0"/>
                <w:sz w:val="28"/>
                <w:szCs w:val="28"/>
                <w:lang w:val="en-US" w:eastAsia="zh-CN" w:bidi="ar"/>
                <w14:textFill>
                  <w14:solidFill>
                    <w14:schemeClr w14:val="tx1"/>
                  </w14:solidFill>
                </w14:textFill>
              </w:rPr>
            </w:pPr>
          </w:p>
        </w:tc>
        <w:tc>
          <w:tcPr>
            <w:tcW w:w="2275" w:type="dxa"/>
          </w:tcPr>
          <w:p>
            <w:pPr>
              <w:rPr>
                <w:rFonts w:hint="default" w:ascii="仿宋" w:hAnsi="仿宋" w:eastAsia="仿宋" w:cs="仿宋"/>
                <w:b w:val="0"/>
                <w:bCs w:val="0"/>
                <w:color w:val="000000" w:themeColor="text1"/>
                <w:kern w:val="0"/>
                <w:sz w:val="28"/>
                <w:szCs w:val="28"/>
                <w:lang w:val="en-US" w:eastAsia="zh-CN" w:bidi="ar"/>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61" w:type="dxa"/>
          </w:tcPr>
          <w:p>
            <w:pPr>
              <w:rPr>
                <w:rFonts w:hint="eastAsia" w:ascii="仿宋" w:hAnsi="仿宋" w:eastAsia="仿宋" w:cs="仿宋"/>
                <w:b w:val="0"/>
                <w:bCs w:val="0"/>
                <w:color w:val="000000" w:themeColor="text1"/>
                <w:kern w:val="0"/>
                <w:sz w:val="28"/>
                <w:szCs w:val="28"/>
                <w:lang w:val="en-US" w:eastAsia="zh-CN" w:bidi="ar"/>
                <w14:textFill>
                  <w14:solidFill>
                    <w14:schemeClr w14:val="tx1"/>
                  </w14:solidFill>
                </w14:textFill>
              </w:rPr>
            </w:pPr>
            <w:r>
              <w:rPr>
                <w:rFonts w:hint="eastAsia" w:ascii="仿宋" w:hAnsi="仿宋" w:eastAsia="仿宋" w:cs="仿宋"/>
                <w:b w:val="0"/>
                <w:bCs w:val="0"/>
                <w:color w:val="000000" w:themeColor="text1"/>
                <w:kern w:val="0"/>
                <w:sz w:val="28"/>
                <w:szCs w:val="28"/>
                <w:lang w:val="en-US" w:eastAsia="zh-CN" w:bidi="ar"/>
                <w14:textFill>
                  <w14:solidFill>
                    <w14:schemeClr w14:val="tx1"/>
                  </w14:solidFill>
                </w14:textFill>
              </w:rPr>
              <w:t>食品分类标准</w:t>
            </w:r>
          </w:p>
        </w:tc>
        <w:tc>
          <w:tcPr>
            <w:tcW w:w="1612" w:type="dxa"/>
          </w:tcPr>
          <w:p>
            <w:pPr>
              <w:rPr>
                <w:rFonts w:hint="default" w:ascii="仿宋" w:hAnsi="仿宋" w:eastAsia="仿宋" w:cs="仿宋"/>
                <w:b w:val="0"/>
                <w:bCs w:val="0"/>
                <w:color w:val="000000" w:themeColor="text1"/>
                <w:kern w:val="0"/>
                <w:sz w:val="28"/>
                <w:szCs w:val="28"/>
                <w:lang w:val="en-US" w:eastAsia="zh-CN" w:bidi="ar"/>
                <w14:textFill>
                  <w14:solidFill>
                    <w14:schemeClr w14:val="tx1"/>
                  </w14:solidFill>
                </w14:textFill>
              </w:rPr>
            </w:pPr>
            <w:r>
              <w:rPr>
                <w:rFonts w:hint="eastAsia" w:ascii="仿宋" w:hAnsi="仿宋" w:eastAsia="仿宋" w:cs="仿宋"/>
                <w:b w:val="0"/>
                <w:bCs w:val="0"/>
                <w:color w:val="000000" w:themeColor="text1"/>
                <w:kern w:val="0"/>
                <w:sz w:val="28"/>
                <w:szCs w:val="28"/>
                <w:lang w:val="en-US" w:eastAsia="zh-CN" w:bidi="ar"/>
                <w14:textFill>
                  <w14:solidFill>
                    <w14:schemeClr w14:val="tx1"/>
                  </w14:solidFill>
                </w14:textFill>
              </w:rPr>
              <w:t>推荐</w:t>
            </w:r>
          </w:p>
        </w:tc>
        <w:tc>
          <w:tcPr>
            <w:tcW w:w="2338" w:type="dxa"/>
          </w:tcPr>
          <w:p>
            <w:pPr>
              <w:rPr>
                <w:rFonts w:hint="default" w:ascii="仿宋" w:hAnsi="仿宋" w:eastAsia="仿宋" w:cs="仿宋"/>
                <w:b w:val="0"/>
                <w:bCs w:val="0"/>
                <w:color w:val="000000" w:themeColor="text1"/>
                <w:kern w:val="0"/>
                <w:sz w:val="28"/>
                <w:szCs w:val="28"/>
                <w:lang w:val="en-US" w:eastAsia="zh-CN" w:bidi="ar"/>
                <w14:textFill>
                  <w14:solidFill>
                    <w14:schemeClr w14:val="tx1"/>
                  </w14:solidFill>
                </w14:textFill>
              </w:rPr>
            </w:pPr>
          </w:p>
        </w:tc>
        <w:tc>
          <w:tcPr>
            <w:tcW w:w="2275" w:type="dxa"/>
          </w:tcPr>
          <w:p>
            <w:pPr>
              <w:rPr>
                <w:rFonts w:hint="default" w:ascii="仿宋" w:hAnsi="仿宋" w:eastAsia="仿宋" w:cs="仿宋"/>
                <w:b w:val="0"/>
                <w:bCs w:val="0"/>
                <w:color w:val="000000" w:themeColor="text1"/>
                <w:kern w:val="0"/>
                <w:sz w:val="28"/>
                <w:szCs w:val="28"/>
                <w:lang w:val="en-US" w:eastAsia="zh-CN" w:bidi="ar"/>
                <w14:textFill>
                  <w14:solidFill>
                    <w14:schemeClr w14:val="tx1"/>
                  </w14:solidFill>
                </w14:textFill>
              </w:rPr>
            </w:pPr>
          </w:p>
        </w:tc>
      </w:tr>
    </w:tbl>
    <w:p>
      <w:pPr>
        <w:rPr>
          <w:rFonts w:hint="default" w:eastAsiaTheme="minorEastAsia"/>
          <w:sz w:val="24"/>
          <w:szCs w:val="24"/>
          <w:lang w:val="en-US" w:eastAsia="zh-CN"/>
        </w:rPr>
      </w:pPr>
    </w:p>
    <w:p>
      <w:pPr>
        <w:rPr>
          <w:rFonts w:hint="eastAsia"/>
          <w:sz w:val="28"/>
          <w:szCs w:val="28"/>
          <w:highlight w:val="yellow"/>
        </w:rPr>
      </w:pPr>
      <w:r>
        <w:rPr>
          <w:rFonts w:hint="eastAsia"/>
          <w:sz w:val="28"/>
          <w:szCs w:val="28"/>
          <w:highlight w:val="yellow"/>
        </w:rPr>
        <w:t>中国的食品安全标准是自愿性还是强制性、推荐性？P171</w:t>
      </w:r>
    </w:p>
    <w:p>
      <w:pPr>
        <w:rPr>
          <w:rFonts w:hint="default" w:eastAsiaTheme="minorEastAsia"/>
          <w:sz w:val="24"/>
          <w:szCs w:val="24"/>
          <w:lang w:val="en-US" w:eastAsia="zh-CN"/>
        </w:rPr>
      </w:pPr>
      <w:r>
        <w:rPr>
          <w:rFonts w:hint="eastAsia" w:ascii="仿宋" w:hAnsi="仿宋" w:eastAsia="仿宋" w:cs="仿宋"/>
          <w:b w:val="0"/>
          <w:bCs w:val="0"/>
          <w:color w:val="000000" w:themeColor="text1"/>
          <w:kern w:val="0"/>
          <w:sz w:val="28"/>
          <w:szCs w:val="28"/>
          <w:lang w:val="en-US" w:eastAsia="zh-CN" w:bidi="ar"/>
          <w14:textFill>
            <w14:solidFill>
              <w14:schemeClr w14:val="tx1"/>
            </w14:solidFill>
          </w14:textFill>
        </w:rPr>
        <w:t>强制性执行标准</w:t>
      </w:r>
    </w:p>
    <w:p>
      <w:pPr>
        <w:rPr>
          <w:rFonts w:hint="eastAsia"/>
          <w:sz w:val="28"/>
          <w:szCs w:val="28"/>
          <w:highlight w:val="yellow"/>
        </w:rPr>
      </w:pPr>
      <w:r>
        <w:rPr>
          <w:rFonts w:hint="eastAsia"/>
          <w:sz w:val="28"/>
          <w:szCs w:val="28"/>
          <w:highlight w:val="yellow"/>
        </w:rPr>
        <w:t xml:space="preserve">儿童食品安全国家标准的制定依据 P171-172  </w:t>
      </w:r>
    </w:p>
    <w:p>
      <w:pPr>
        <w:rPr>
          <w:rFonts w:hint="default" w:ascii="仿宋" w:hAnsi="仿宋" w:eastAsia="仿宋" w:cs="仿宋"/>
          <w:b w:val="0"/>
          <w:bCs w:val="0"/>
          <w:color w:val="000000" w:themeColor="text1"/>
          <w:kern w:val="0"/>
          <w:sz w:val="28"/>
          <w:szCs w:val="28"/>
          <w:lang w:val="en-US" w:eastAsia="zh-CN" w:bidi="ar"/>
          <w14:textFill>
            <w14:solidFill>
              <w14:schemeClr w14:val="tx1"/>
            </w14:solidFill>
          </w14:textFill>
        </w:rPr>
      </w:pPr>
      <w:r>
        <w:rPr>
          <w:rFonts w:hint="eastAsia" w:ascii="仿宋" w:hAnsi="仿宋" w:eastAsia="仿宋" w:cs="仿宋"/>
          <w:b w:val="0"/>
          <w:bCs w:val="0"/>
          <w:color w:val="000000" w:themeColor="text1"/>
          <w:kern w:val="0"/>
          <w:sz w:val="28"/>
          <w:szCs w:val="28"/>
          <w:lang w:val="en-US" w:eastAsia="zh-CN" w:bidi="ar"/>
          <w14:textFill>
            <w14:solidFill>
              <w14:schemeClr w14:val="tx1"/>
            </w14:solidFill>
          </w14:textFill>
        </w:rPr>
        <w:t>儿童食品安全风险评估结果食用农产品、食用农产品安全风险评估结果、相关的国际标准和国际食品安全风险评估结果</w:t>
      </w:r>
    </w:p>
    <w:p>
      <w:pPr>
        <w:rPr>
          <w:rFonts w:hint="eastAsia"/>
          <w:sz w:val="28"/>
          <w:szCs w:val="28"/>
          <w:highlight w:val="yellow"/>
        </w:rPr>
      </w:pPr>
      <w:r>
        <w:rPr>
          <w:rFonts w:hint="eastAsia"/>
          <w:sz w:val="28"/>
          <w:szCs w:val="28"/>
          <w:highlight w:val="yellow"/>
        </w:rPr>
        <w:t xml:space="preserve">何为食品安全？食品安全风险评估结果对于指导标准的作用。P171 </w:t>
      </w:r>
    </w:p>
    <w:p>
      <w:pPr>
        <w:rPr>
          <w:rFonts w:hint="default" w:ascii="仿宋" w:hAnsi="仿宋" w:eastAsia="仿宋" w:cs="仿宋"/>
          <w:b w:val="0"/>
          <w:bCs w:val="0"/>
          <w:color w:val="000000" w:themeColor="text1"/>
          <w:kern w:val="0"/>
          <w:sz w:val="28"/>
          <w:szCs w:val="28"/>
          <w:lang w:val="en-US" w:eastAsia="zh-CN" w:bidi="ar"/>
          <w14:textFill>
            <w14:solidFill>
              <w14:schemeClr w14:val="tx1"/>
            </w14:solidFill>
          </w14:textFill>
        </w:rPr>
      </w:pPr>
      <w:r>
        <w:rPr>
          <w:rFonts w:hint="default" w:ascii="仿宋" w:hAnsi="仿宋" w:eastAsia="仿宋" w:cs="仿宋"/>
          <w:b w:val="0"/>
          <w:bCs w:val="0"/>
          <w:color w:val="000000" w:themeColor="text1"/>
          <w:kern w:val="0"/>
          <w:sz w:val="28"/>
          <w:szCs w:val="28"/>
          <w:lang w:val="en-US" w:eastAsia="zh-CN" w:bidi="ar"/>
          <w14:textFill>
            <w14:solidFill>
              <w14:schemeClr w14:val="tx1"/>
            </w14:solidFill>
          </w14:textFill>
        </w:rPr>
        <w:t>食品无毒、无害，符合应当有的营养要求，对人体健康不造成任何急性、亚急性或者慢性危害</w:t>
      </w:r>
      <w:r>
        <w:rPr>
          <w:rFonts w:hint="eastAsia" w:ascii="仿宋" w:hAnsi="仿宋" w:eastAsia="仿宋" w:cs="仿宋"/>
          <w:b w:val="0"/>
          <w:bCs w:val="0"/>
          <w:color w:val="000000" w:themeColor="text1"/>
          <w:kern w:val="0"/>
          <w:sz w:val="28"/>
          <w:szCs w:val="28"/>
          <w:lang w:val="en-US" w:eastAsia="zh-CN" w:bidi="ar"/>
          <w14:textFill>
            <w14:solidFill>
              <w14:schemeClr w14:val="tx1"/>
            </w14:solidFill>
          </w14:textFill>
        </w:rPr>
        <w:t>；食品安全风险评估结果是标准制定的依据</w:t>
      </w:r>
    </w:p>
    <w:p>
      <w:pPr>
        <w:rPr>
          <w:rFonts w:hint="eastAsia"/>
          <w:sz w:val="28"/>
          <w:szCs w:val="28"/>
          <w:highlight w:val="yellow"/>
        </w:rPr>
      </w:pPr>
      <w:r>
        <w:rPr>
          <w:rFonts w:hint="eastAsia"/>
          <w:sz w:val="28"/>
          <w:szCs w:val="28"/>
          <w:highlight w:val="yellow"/>
        </w:rPr>
        <w:t xml:space="preserve">我国食品安全标准的现状和存在的问题。P173 </w:t>
      </w:r>
    </w:p>
    <w:p>
      <w:pPr>
        <w:rPr>
          <w:rFonts w:hint="eastAsia"/>
          <w:sz w:val="24"/>
          <w:szCs w:val="24"/>
        </w:rPr>
      </w:pPr>
    </w:p>
    <w:p>
      <w:pPr>
        <w:rPr>
          <w:rFonts w:hint="eastAsia"/>
          <w:sz w:val="28"/>
          <w:szCs w:val="28"/>
          <w:highlight w:val="yellow"/>
        </w:rPr>
      </w:pPr>
      <w:r>
        <w:rPr>
          <w:rFonts w:hint="eastAsia"/>
          <w:sz w:val="28"/>
          <w:szCs w:val="28"/>
          <w:highlight w:val="yellow"/>
        </w:rPr>
        <w:t xml:space="preserve">食品安全国家标准的内容、制定部门、食品标签标准。P172 </w:t>
      </w:r>
    </w:p>
    <w:p>
      <w:pPr>
        <w:rPr>
          <w:rFonts w:hint="default" w:ascii="仿宋" w:hAnsi="仿宋" w:eastAsia="仿宋" w:cs="仿宋"/>
          <w:b/>
          <w:bCs/>
          <w:color w:val="000000" w:themeColor="text1"/>
          <w:kern w:val="0"/>
          <w:sz w:val="28"/>
          <w:szCs w:val="28"/>
          <w:lang w:val="en-US" w:eastAsia="zh-CN" w:bidi="ar"/>
          <w14:textFill>
            <w14:solidFill>
              <w14:schemeClr w14:val="tx1"/>
            </w14:solidFill>
          </w14:textFill>
        </w:rPr>
      </w:pPr>
      <w:r>
        <w:rPr>
          <w:rFonts w:hint="eastAsia" w:ascii="仿宋" w:hAnsi="仿宋" w:eastAsia="仿宋" w:cs="仿宋"/>
          <w:b/>
          <w:bCs/>
          <w:color w:val="000000" w:themeColor="text1"/>
          <w:kern w:val="0"/>
          <w:sz w:val="28"/>
          <w:szCs w:val="28"/>
          <w:lang w:val="en-US" w:eastAsia="zh-CN" w:bidi="ar"/>
          <w14:textFill>
            <w14:solidFill>
              <w14:schemeClr w14:val="tx1"/>
            </w14:solidFill>
          </w14:textFill>
        </w:rPr>
        <w:t>内容：</w:t>
      </w:r>
    </w:p>
    <w:p>
      <w:pPr>
        <w:rPr>
          <w:rFonts w:hint="eastAsia" w:ascii="仿宋" w:hAnsi="仿宋" w:eastAsia="仿宋" w:cs="仿宋"/>
          <w:b w:val="0"/>
          <w:bCs w:val="0"/>
          <w:color w:val="000000" w:themeColor="text1"/>
          <w:kern w:val="0"/>
          <w:sz w:val="28"/>
          <w:szCs w:val="28"/>
          <w:lang w:val="en-US" w:eastAsia="zh-CN" w:bidi="ar"/>
          <w14:textFill>
            <w14:solidFill>
              <w14:schemeClr w14:val="tx1"/>
            </w14:solidFill>
          </w14:textFill>
        </w:rPr>
      </w:pPr>
      <w:r>
        <w:rPr>
          <w:rFonts w:hint="eastAsia" w:ascii="仿宋" w:hAnsi="仿宋" w:eastAsia="仿宋" w:cs="仿宋"/>
          <w:b w:val="0"/>
          <w:bCs w:val="0"/>
          <w:color w:val="000000" w:themeColor="text1"/>
          <w:kern w:val="0"/>
          <w:sz w:val="28"/>
          <w:szCs w:val="28"/>
          <w:lang w:val="en-US" w:eastAsia="zh-CN" w:bidi="ar"/>
          <w14:textFill>
            <w14:solidFill>
              <w14:schemeClr w14:val="tx1"/>
            </w14:solidFill>
          </w14:textFill>
        </w:rPr>
        <w:t xml:space="preserve">1.食品相关产品中的致病性微生物，农药残留、兽药残留、生物毒素、重金属等污染物质以及其他危害人体健康物质的限量规定； </w:t>
      </w:r>
    </w:p>
    <w:p>
      <w:pPr>
        <w:rPr>
          <w:rFonts w:hint="eastAsia" w:ascii="仿宋" w:hAnsi="仿宋" w:eastAsia="仿宋" w:cs="仿宋"/>
          <w:b w:val="0"/>
          <w:bCs w:val="0"/>
          <w:color w:val="000000" w:themeColor="text1"/>
          <w:kern w:val="0"/>
          <w:sz w:val="28"/>
          <w:szCs w:val="28"/>
          <w:lang w:val="en-US" w:eastAsia="zh-CN" w:bidi="ar"/>
          <w14:textFill>
            <w14:solidFill>
              <w14:schemeClr w14:val="tx1"/>
            </w14:solidFill>
          </w14:textFill>
        </w:rPr>
      </w:pPr>
      <w:r>
        <w:rPr>
          <w:rFonts w:hint="eastAsia" w:ascii="仿宋" w:hAnsi="仿宋" w:eastAsia="仿宋" w:cs="仿宋"/>
          <w:b w:val="0"/>
          <w:bCs w:val="0"/>
          <w:color w:val="000000" w:themeColor="text1"/>
          <w:kern w:val="0"/>
          <w:sz w:val="28"/>
          <w:szCs w:val="28"/>
          <w:lang w:val="en-US" w:eastAsia="zh-CN" w:bidi="ar"/>
          <w14:textFill>
            <w14:solidFill>
              <w14:schemeClr w14:val="tx1"/>
            </w14:solidFill>
          </w14:textFill>
        </w:rPr>
        <w:t xml:space="preserve">2. 食品添加剂的品种、使用范围、用量； </w:t>
      </w:r>
    </w:p>
    <w:p>
      <w:pPr>
        <w:rPr>
          <w:rFonts w:hint="eastAsia" w:ascii="仿宋" w:hAnsi="仿宋" w:eastAsia="仿宋" w:cs="仿宋"/>
          <w:b w:val="0"/>
          <w:bCs w:val="0"/>
          <w:color w:val="000000" w:themeColor="text1"/>
          <w:kern w:val="0"/>
          <w:sz w:val="28"/>
          <w:szCs w:val="28"/>
          <w:lang w:val="en-US" w:eastAsia="zh-CN" w:bidi="ar"/>
          <w14:textFill>
            <w14:solidFill>
              <w14:schemeClr w14:val="tx1"/>
            </w14:solidFill>
          </w14:textFill>
        </w:rPr>
      </w:pPr>
      <w:r>
        <w:rPr>
          <w:rFonts w:hint="eastAsia" w:ascii="仿宋" w:hAnsi="仿宋" w:eastAsia="仿宋" w:cs="仿宋"/>
          <w:b w:val="0"/>
          <w:bCs w:val="0"/>
          <w:color w:val="000000" w:themeColor="text1"/>
          <w:kern w:val="0"/>
          <w:sz w:val="28"/>
          <w:szCs w:val="28"/>
          <w:lang w:val="en-US" w:eastAsia="zh-CN" w:bidi="ar"/>
          <w14:textFill>
            <w14:solidFill>
              <w14:schemeClr w14:val="tx1"/>
            </w14:solidFill>
          </w14:textFill>
        </w:rPr>
        <w:t xml:space="preserve">3. 专供婴幼儿和其他特定人群的主辅食品的营养成分要求； </w:t>
      </w:r>
    </w:p>
    <w:p>
      <w:pPr>
        <w:rPr>
          <w:rFonts w:hint="eastAsia" w:ascii="仿宋" w:hAnsi="仿宋" w:eastAsia="仿宋" w:cs="仿宋"/>
          <w:b w:val="0"/>
          <w:bCs w:val="0"/>
          <w:color w:val="000000" w:themeColor="text1"/>
          <w:kern w:val="0"/>
          <w:sz w:val="28"/>
          <w:szCs w:val="28"/>
          <w:lang w:val="en-US" w:eastAsia="zh-CN" w:bidi="ar"/>
          <w14:textFill>
            <w14:solidFill>
              <w14:schemeClr w14:val="tx1"/>
            </w14:solidFill>
          </w14:textFill>
        </w:rPr>
      </w:pPr>
      <w:r>
        <w:rPr>
          <w:rFonts w:hint="eastAsia" w:ascii="仿宋" w:hAnsi="仿宋" w:eastAsia="仿宋" w:cs="仿宋"/>
          <w:b w:val="0"/>
          <w:bCs w:val="0"/>
          <w:color w:val="000000" w:themeColor="text1"/>
          <w:kern w:val="0"/>
          <w:sz w:val="28"/>
          <w:szCs w:val="28"/>
          <w:lang w:val="en-US" w:eastAsia="zh-CN" w:bidi="ar"/>
          <w14:textFill>
            <w14:solidFill>
              <w14:schemeClr w14:val="tx1"/>
            </w14:solidFill>
          </w14:textFill>
        </w:rPr>
        <w:t xml:space="preserve">4. 与卫生、营养等食品安全要求有关的标签、标志、说明书的要求； </w:t>
      </w:r>
    </w:p>
    <w:p>
      <w:pPr>
        <w:rPr>
          <w:rFonts w:hint="eastAsia" w:ascii="仿宋" w:hAnsi="仿宋" w:eastAsia="仿宋" w:cs="仿宋"/>
          <w:b w:val="0"/>
          <w:bCs w:val="0"/>
          <w:color w:val="000000" w:themeColor="text1"/>
          <w:kern w:val="0"/>
          <w:sz w:val="28"/>
          <w:szCs w:val="28"/>
          <w:lang w:val="en-US" w:eastAsia="zh-CN" w:bidi="ar"/>
          <w14:textFill>
            <w14:solidFill>
              <w14:schemeClr w14:val="tx1"/>
            </w14:solidFill>
          </w14:textFill>
        </w:rPr>
      </w:pPr>
      <w:r>
        <w:rPr>
          <w:rFonts w:hint="eastAsia" w:ascii="仿宋" w:hAnsi="仿宋" w:eastAsia="仿宋" w:cs="仿宋"/>
          <w:b w:val="0"/>
          <w:bCs w:val="0"/>
          <w:color w:val="000000" w:themeColor="text1"/>
          <w:kern w:val="0"/>
          <w:sz w:val="28"/>
          <w:szCs w:val="28"/>
          <w:lang w:val="en-US" w:eastAsia="zh-CN" w:bidi="ar"/>
          <w14:textFill>
            <w14:solidFill>
              <w14:schemeClr w14:val="tx1"/>
            </w14:solidFill>
          </w14:textFill>
        </w:rPr>
        <w:t xml:space="preserve">5. 食品生产经营过程的卫生要求； </w:t>
      </w:r>
    </w:p>
    <w:p>
      <w:pPr>
        <w:rPr>
          <w:rFonts w:hint="eastAsia" w:ascii="仿宋" w:hAnsi="仿宋" w:eastAsia="仿宋" w:cs="仿宋"/>
          <w:b w:val="0"/>
          <w:bCs w:val="0"/>
          <w:color w:val="000000" w:themeColor="text1"/>
          <w:kern w:val="0"/>
          <w:sz w:val="28"/>
          <w:szCs w:val="28"/>
          <w:lang w:val="en-US" w:eastAsia="zh-CN" w:bidi="ar"/>
          <w14:textFill>
            <w14:solidFill>
              <w14:schemeClr w14:val="tx1"/>
            </w14:solidFill>
          </w14:textFill>
        </w:rPr>
      </w:pPr>
      <w:r>
        <w:rPr>
          <w:rFonts w:hint="eastAsia" w:ascii="仿宋" w:hAnsi="仿宋" w:eastAsia="仿宋" w:cs="仿宋"/>
          <w:b w:val="0"/>
          <w:bCs w:val="0"/>
          <w:color w:val="000000" w:themeColor="text1"/>
          <w:kern w:val="0"/>
          <w:sz w:val="28"/>
          <w:szCs w:val="28"/>
          <w:lang w:val="en-US" w:eastAsia="zh-CN" w:bidi="ar"/>
          <w14:textFill>
            <w14:solidFill>
              <w14:schemeClr w14:val="tx1"/>
            </w14:solidFill>
          </w14:textFill>
        </w:rPr>
        <w:t xml:space="preserve">6. 与食品安全有关的质量要求； </w:t>
      </w:r>
    </w:p>
    <w:p>
      <w:pPr>
        <w:rPr>
          <w:rFonts w:hint="eastAsia" w:ascii="仿宋" w:hAnsi="仿宋" w:eastAsia="仿宋" w:cs="仿宋"/>
          <w:b w:val="0"/>
          <w:bCs w:val="0"/>
          <w:color w:val="000000" w:themeColor="text1"/>
          <w:kern w:val="0"/>
          <w:sz w:val="28"/>
          <w:szCs w:val="28"/>
          <w:lang w:val="en-US" w:eastAsia="zh-CN" w:bidi="ar"/>
          <w14:textFill>
            <w14:solidFill>
              <w14:schemeClr w14:val="tx1"/>
            </w14:solidFill>
          </w14:textFill>
        </w:rPr>
      </w:pPr>
      <w:r>
        <w:rPr>
          <w:rFonts w:hint="eastAsia" w:ascii="仿宋" w:hAnsi="仿宋" w:eastAsia="仿宋" w:cs="仿宋"/>
          <w:b w:val="0"/>
          <w:bCs w:val="0"/>
          <w:color w:val="000000" w:themeColor="text1"/>
          <w:kern w:val="0"/>
          <w:sz w:val="28"/>
          <w:szCs w:val="28"/>
          <w:lang w:val="en-US" w:eastAsia="zh-CN" w:bidi="ar"/>
          <w14:textFill>
            <w14:solidFill>
              <w14:schemeClr w14:val="tx1"/>
            </w14:solidFill>
          </w14:textFill>
        </w:rPr>
        <w:t xml:space="preserve">7. 与食品安全有关的食品检验方法与规程； </w:t>
      </w:r>
    </w:p>
    <w:p>
      <w:pPr>
        <w:rPr>
          <w:rFonts w:hint="eastAsia" w:ascii="仿宋" w:hAnsi="仿宋" w:eastAsia="仿宋" w:cs="仿宋"/>
          <w:b w:val="0"/>
          <w:bCs w:val="0"/>
          <w:color w:val="000000" w:themeColor="text1"/>
          <w:kern w:val="0"/>
          <w:sz w:val="28"/>
          <w:szCs w:val="28"/>
          <w:lang w:val="en-US" w:eastAsia="zh-CN" w:bidi="ar"/>
          <w14:textFill>
            <w14:solidFill>
              <w14:schemeClr w14:val="tx1"/>
            </w14:solidFill>
          </w14:textFill>
        </w:rPr>
      </w:pPr>
      <w:r>
        <w:rPr>
          <w:rFonts w:hint="eastAsia" w:ascii="仿宋" w:hAnsi="仿宋" w:eastAsia="仿宋" w:cs="仿宋"/>
          <w:b w:val="0"/>
          <w:bCs w:val="0"/>
          <w:color w:val="000000" w:themeColor="text1"/>
          <w:kern w:val="0"/>
          <w:sz w:val="28"/>
          <w:szCs w:val="28"/>
          <w:lang w:val="en-US" w:eastAsia="zh-CN" w:bidi="ar"/>
          <w14:textFill>
            <w14:solidFill>
              <w14:schemeClr w14:val="tx1"/>
            </w14:solidFill>
          </w14:textFill>
        </w:rPr>
        <w:t>8. 其他需要制定为食品安全标准的内容。</w:t>
      </w:r>
    </w:p>
    <w:p>
      <w:pPr>
        <w:rPr>
          <w:rFonts w:hint="default" w:ascii="仿宋" w:hAnsi="仿宋" w:eastAsia="仿宋" w:cs="仿宋"/>
          <w:b w:val="0"/>
          <w:bCs w:val="0"/>
          <w:color w:val="000000" w:themeColor="text1"/>
          <w:kern w:val="0"/>
          <w:sz w:val="28"/>
          <w:szCs w:val="28"/>
          <w:lang w:val="en-US" w:eastAsia="zh-CN" w:bidi="ar"/>
          <w14:textFill>
            <w14:solidFill>
              <w14:schemeClr w14:val="tx1"/>
            </w14:solidFill>
          </w14:textFill>
        </w:rPr>
      </w:pPr>
      <w:r>
        <w:rPr>
          <w:rFonts w:hint="eastAsia" w:ascii="仿宋" w:hAnsi="仿宋" w:eastAsia="仿宋" w:cs="仿宋"/>
          <w:b/>
          <w:bCs/>
          <w:color w:val="000000" w:themeColor="text1"/>
          <w:kern w:val="0"/>
          <w:sz w:val="28"/>
          <w:szCs w:val="28"/>
          <w:lang w:val="en-US" w:eastAsia="zh-CN" w:bidi="ar"/>
          <w14:textFill>
            <w14:solidFill>
              <w14:schemeClr w14:val="tx1"/>
            </w14:solidFill>
          </w14:textFill>
        </w:rPr>
        <w:t>制定部门</w:t>
      </w:r>
      <w:r>
        <w:rPr>
          <w:rFonts w:hint="eastAsia" w:ascii="仿宋" w:hAnsi="仿宋" w:eastAsia="仿宋" w:cs="仿宋"/>
          <w:b w:val="0"/>
          <w:bCs w:val="0"/>
          <w:color w:val="000000" w:themeColor="text1"/>
          <w:kern w:val="0"/>
          <w:sz w:val="28"/>
          <w:szCs w:val="28"/>
          <w:lang w:val="en-US" w:eastAsia="zh-CN" w:bidi="ar"/>
          <w14:textFill>
            <w14:solidFill>
              <w14:schemeClr w14:val="tx1"/>
            </w14:solidFill>
          </w14:textFill>
        </w:rPr>
        <w:t>：国务院卫生行政部门会同国务院食品安全监督管理部门</w:t>
      </w:r>
    </w:p>
    <w:p>
      <w:pPr>
        <w:rPr>
          <w:rFonts w:hint="eastAsia"/>
          <w:sz w:val="28"/>
          <w:szCs w:val="28"/>
          <w:highlight w:val="yellow"/>
        </w:rPr>
      </w:pPr>
      <w:r>
        <w:rPr>
          <w:rFonts w:hint="eastAsia"/>
          <w:sz w:val="28"/>
          <w:szCs w:val="28"/>
          <w:highlight w:val="yellow"/>
        </w:rPr>
        <w:t xml:space="preserve">食品添加剂的定义。P177 </w:t>
      </w:r>
    </w:p>
    <w:p>
      <w:pPr>
        <w:rPr>
          <w:rFonts w:hint="eastAsia" w:ascii="仿宋" w:hAnsi="仿宋" w:eastAsia="仿宋" w:cs="仿宋"/>
          <w:b w:val="0"/>
          <w:bCs w:val="0"/>
          <w:color w:val="000000" w:themeColor="text1"/>
          <w:kern w:val="0"/>
          <w:sz w:val="28"/>
          <w:szCs w:val="28"/>
          <w:lang w:val="en-US" w:eastAsia="zh-CN" w:bidi="ar"/>
          <w14:textFill>
            <w14:solidFill>
              <w14:schemeClr w14:val="tx1"/>
            </w14:solidFill>
          </w14:textFill>
        </w:rPr>
      </w:pPr>
      <w:r>
        <w:rPr>
          <w:rFonts w:hint="eastAsia" w:ascii="仿宋" w:hAnsi="仿宋" w:eastAsia="仿宋" w:cs="仿宋"/>
          <w:b w:val="0"/>
          <w:bCs w:val="0"/>
          <w:color w:val="000000" w:themeColor="text1"/>
          <w:kern w:val="0"/>
          <w:sz w:val="28"/>
          <w:szCs w:val="28"/>
          <w:lang w:val="en-US" w:eastAsia="zh-CN" w:bidi="ar"/>
          <w14:textFill>
            <w14:solidFill>
              <w14:schemeClr w14:val="tx1"/>
            </w14:solidFill>
          </w14:textFill>
        </w:rPr>
        <w:t>为改善食品品质和色、香、味,以及为防腐、保鲜和加工工艺的需要而加入食品中的人工合成或者天然物质。食品用香料、胶基糖果中基础剂物质、食品工业用加工助剂也包括在内。</w:t>
      </w:r>
    </w:p>
    <w:p>
      <w:pPr>
        <w:rPr>
          <w:rFonts w:hint="eastAsia"/>
          <w:sz w:val="28"/>
          <w:szCs w:val="28"/>
          <w:highlight w:val="yellow"/>
        </w:rPr>
      </w:pPr>
      <w:r>
        <w:rPr>
          <w:rFonts w:hint="eastAsia"/>
          <w:sz w:val="28"/>
          <w:szCs w:val="28"/>
          <w:highlight w:val="yellow"/>
        </w:rPr>
        <w:t>食品营养强化剂的定义、使用标准。P178</w:t>
      </w:r>
    </w:p>
    <w:p>
      <w:pPr>
        <w:rPr>
          <w:rFonts w:hint="eastAsia" w:ascii="仿宋" w:hAnsi="仿宋" w:eastAsia="仿宋" w:cs="仿宋"/>
          <w:b w:val="0"/>
          <w:bCs w:val="0"/>
          <w:color w:val="000000" w:themeColor="text1"/>
          <w:kern w:val="0"/>
          <w:sz w:val="28"/>
          <w:szCs w:val="28"/>
          <w:lang w:val="en-US" w:eastAsia="zh-CN" w:bidi="ar"/>
          <w14:textFill>
            <w14:solidFill>
              <w14:schemeClr w14:val="tx1"/>
            </w14:solidFill>
          </w14:textFill>
        </w:rPr>
      </w:pPr>
      <w:r>
        <w:rPr>
          <w:rFonts w:hint="eastAsia" w:ascii="仿宋" w:hAnsi="仿宋" w:eastAsia="仿宋" w:cs="仿宋"/>
          <w:b/>
          <w:bCs/>
          <w:color w:val="000000" w:themeColor="text1"/>
          <w:kern w:val="0"/>
          <w:sz w:val="28"/>
          <w:szCs w:val="28"/>
          <w:lang w:val="en-US" w:eastAsia="zh-CN" w:bidi="ar"/>
          <w14:textFill>
            <w14:solidFill>
              <w14:schemeClr w14:val="tx1"/>
            </w14:solidFill>
          </w14:textFill>
        </w:rPr>
        <w:t>定义</w:t>
      </w:r>
      <w:r>
        <w:rPr>
          <w:rFonts w:hint="eastAsia" w:ascii="仿宋" w:hAnsi="仿宋" w:eastAsia="仿宋" w:cs="仿宋"/>
          <w:b w:val="0"/>
          <w:bCs w:val="0"/>
          <w:color w:val="000000" w:themeColor="text1"/>
          <w:kern w:val="0"/>
          <w:sz w:val="28"/>
          <w:szCs w:val="28"/>
          <w:lang w:val="en-US" w:eastAsia="zh-CN" w:bidi="ar"/>
          <w14:textFill>
            <w14:solidFill>
              <w14:schemeClr w14:val="tx1"/>
            </w14:solidFill>
          </w14:textFill>
        </w:rPr>
        <w:t>：为增加食品的营养成分（价值）而加入食品中的天然的或人工合成的营养素和其他营养成分。</w:t>
      </w:r>
    </w:p>
    <w:p>
      <w:pPr>
        <w:rPr>
          <w:rFonts w:hint="eastAsia" w:ascii="仿宋" w:hAnsi="仿宋" w:eastAsia="仿宋" w:cs="仿宋"/>
          <w:b w:val="0"/>
          <w:bCs w:val="0"/>
          <w:color w:val="000000" w:themeColor="text1"/>
          <w:kern w:val="0"/>
          <w:sz w:val="28"/>
          <w:szCs w:val="28"/>
          <w:lang w:val="en-US" w:eastAsia="zh-CN" w:bidi="ar"/>
          <w14:textFill>
            <w14:solidFill>
              <w14:schemeClr w14:val="tx1"/>
            </w14:solidFill>
          </w14:textFill>
        </w:rPr>
      </w:pPr>
      <w:r>
        <w:rPr>
          <w:rFonts w:hint="eastAsia" w:ascii="仿宋" w:hAnsi="仿宋" w:eastAsia="仿宋" w:cs="仿宋"/>
          <w:b w:val="0"/>
          <w:bCs w:val="0"/>
          <w:color w:val="000000" w:themeColor="text1"/>
          <w:kern w:val="0"/>
          <w:sz w:val="28"/>
          <w:szCs w:val="28"/>
          <w:lang w:val="en-US" w:eastAsia="zh-CN" w:bidi="ar"/>
          <w14:textFill>
            <w14:solidFill>
              <w14:schemeClr w14:val="tx1"/>
            </w14:solidFill>
          </w14:textFill>
        </w:rPr>
        <w:t>使用标准：《食品安全国家标准 食品营养强化剂使用标准》</w:t>
      </w:r>
    </w:p>
    <w:p>
      <w:pPr>
        <w:rPr>
          <w:rFonts w:hint="eastAsia"/>
          <w:sz w:val="28"/>
          <w:szCs w:val="28"/>
          <w:highlight w:val="yellow"/>
        </w:rPr>
      </w:pPr>
      <w:r>
        <w:rPr>
          <w:rFonts w:hint="eastAsia"/>
          <w:sz w:val="28"/>
          <w:szCs w:val="28"/>
          <w:highlight w:val="yellow"/>
        </w:rPr>
        <w:t xml:space="preserve">婴幼儿食品的国家标准。P180 </w:t>
      </w:r>
    </w:p>
    <w:p>
      <w:pPr>
        <w:rPr>
          <w:rFonts w:hint="eastAsia" w:ascii="仿宋" w:hAnsi="仿宋" w:eastAsia="仿宋" w:cs="仿宋"/>
          <w:b w:val="0"/>
          <w:bCs w:val="0"/>
          <w:color w:val="000000" w:themeColor="text1"/>
          <w:kern w:val="0"/>
          <w:sz w:val="28"/>
          <w:szCs w:val="28"/>
          <w:lang w:val="en-US" w:eastAsia="zh-CN" w:bidi="ar"/>
          <w14:textFill>
            <w14:solidFill>
              <w14:schemeClr w14:val="tx1"/>
            </w14:solidFill>
          </w14:textFill>
        </w:rPr>
      </w:pPr>
      <w:r>
        <w:rPr>
          <w:rFonts w:hint="eastAsia" w:ascii="仿宋" w:hAnsi="仿宋" w:eastAsia="仿宋" w:cs="仿宋"/>
          <w:b w:val="0"/>
          <w:bCs w:val="0"/>
          <w:color w:val="000000" w:themeColor="text1"/>
          <w:kern w:val="0"/>
          <w:sz w:val="28"/>
          <w:szCs w:val="28"/>
          <w:lang w:val="en-US" w:eastAsia="zh-CN" w:bidi="ar"/>
          <w14:textFill>
            <w14:solidFill>
              <w14:schemeClr w14:val="tx1"/>
            </w14:solidFill>
          </w14:textFill>
        </w:rPr>
        <w:t>《食品安全国家标准 婴儿配方食品》《食品安全国家标准 较大婴儿和幼儿配方食品》</w:t>
      </w:r>
    </w:p>
    <w:p>
      <w:pPr>
        <w:rPr>
          <w:rFonts w:hint="eastAsia" w:ascii="仿宋" w:hAnsi="仿宋" w:eastAsia="仿宋" w:cs="仿宋"/>
          <w:b w:val="0"/>
          <w:bCs w:val="0"/>
          <w:color w:val="000000" w:themeColor="text1"/>
          <w:kern w:val="0"/>
          <w:sz w:val="28"/>
          <w:szCs w:val="28"/>
          <w:lang w:val="en-US" w:eastAsia="zh-CN" w:bidi="ar"/>
          <w14:textFill>
            <w14:solidFill>
              <w14:schemeClr w14:val="tx1"/>
            </w14:solidFill>
          </w14:textFill>
        </w:rPr>
      </w:pPr>
      <w:r>
        <w:rPr>
          <w:rFonts w:hint="eastAsia" w:ascii="仿宋" w:hAnsi="仿宋" w:eastAsia="仿宋" w:cs="仿宋"/>
          <w:b w:val="0"/>
          <w:bCs w:val="0"/>
          <w:color w:val="000000" w:themeColor="text1"/>
          <w:kern w:val="0"/>
          <w:sz w:val="28"/>
          <w:szCs w:val="28"/>
          <w:lang w:val="en-US" w:eastAsia="zh-CN" w:bidi="ar"/>
          <w14:textFill>
            <w14:solidFill>
              <w14:schemeClr w14:val="tx1"/>
            </w14:solidFill>
          </w14:textFill>
        </w:rPr>
        <w:t>特殊疾病：《食品安全国家标准 特殊医学用途婴儿配方食品通则》</w:t>
      </w:r>
    </w:p>
    <w:p>
      <w:pPr>
        <w:rPr>
          <w:rFonts w:hint="default" w:ascii="Verdana" w:hAnsi="Verdana" w:eastAsia="宋体" w:cs="Verdana"/>
          <w:i w:val="0"/>
          <w:iCs w:val="0"/>
          <w:caps w:val="0"/>
          <w:color w:val="333333"/>
          <w:spacing w:val="0"/>
          <w:sz w:val="20"/>
          <w:szCs w:val="20"/>
          <w:shd w:val="clear" w:fill="FFFFFF"/>
          <w:lang w:val="en-US" w:eastAsia="zh-CN"/>
        </w:rPr>
      </w:pPr>
      <w:r>
        <w:rPr>
          <w:rFonts w:hint="eastAsia" w:ascii="仿宋" w:hAnsi="仿宋" w:eastAsia="仿宋" w:cs="仿宋"/>
          <w:b w:val="0"/>
          <w:bCs w:val="0"/>
          <w:color w:val="000000" w:themeColor="text1"/>
          <w:kern w:val="0"/>
          <w:sz w:val="28"/>
          <w:szCs w:val="28"/>
          <w:lang w:val="en-US" w:eastAsia="zh-CN" w:bidi="ar"/>
          <w14:textFill>
            <w14:solidFill>
              <w14:schemeClr w14:val="tx1"/>
            </w14:solidFill>
          </w14:textFill>
        </w:rPr>
        <w:t>婴儿断奶期：《食品安全国家标准 婴幼儿谷类辅助食品》《食品安全国家标准 婴幼儿罐装辅助食品》</w:t>
      </w:r>
    </w:p>
    <w:p>
      <w:pPr>
        <w:rPr>
          <w:rFonts w:hint="eastAsia"/>
          <w:sz w:val="28"/>
          <w:szCs w:val="28"/>
          <w:highlight w:val="yellow"/>
        </w:rPr>
      </w:pPr>
      <w:r>
        <w:rPr>
          <w:rFonts w:hint="eastAsia"/>
          <w:sz w:val="28"/>
          <w:szCs w:val="28"/>
          <w:highlight w:val="yellow"/>
        </w:rPr>
        <w:t xml:space="preserve">我国的食品安全标准的强制性。P181 </w:t>
      </w:r>
    </w:p>
    <w:p>
      <w:pPr>
        <w:rPr>
          <w:rFonts w:hint="default" w:ascii="仿宋" w:hAnsi="仿宋" w:eastAsia="仿宋" w:cs="仿宋"/>
          <w:b w:val="0"/>
          <w:bCs w:val="0"/>
          <w:color w:val="000000" w:themeColor="text1"/>
          <w:kern w:val="0"/>
          <w:sz w:val="28"/>
          <w:szCs w:val="28"/>
          <w:lang w:val="en-US" w:eastAsia="zh-CN" w:bidi="ar"/>
          <w14:textFill>
            <w14:solidFill>
              <w14:schemeClr w14:val="tx1"/>
            </w14:solidFill>
          </w14:textFill>
        </w:rPr>
      </w:pPr>
      <w:r>
        <w:rPr>
          <w:rFonts w:hint="eastAsia" w:ascii="仿宋" w:hAnsi="仿宋" w:eastAsia="仿宋" w:cs="仿宋"/>
          <w:b w:val="0"/>
          <w:bCs w:val="0"/>
          <w:color w:val="000000" w:themeColor="text1"/>
          <w:kern w:val="0"/>
          <w:sz w:val="28"/>
          <w:szCs w:val="28"/>
          <w:lang w:val="en-US" w:eastAsia="zh-CN" w:bidi="ar"/>
          <w14:textFill>
            <w14:solidFill>
              <w14:schemeClr w14:val="tx1"/>
            </w14:solidFill>
          </w14:textFill>
        </w:rPr>
        <w:t>强制执行</w:t>
      </w:r>
    </w:p>
    <w:p>
      <w:pPr>
        <w:rPr>
          <w:sz w:val="28"/>
          <w:szCs w:val="28"/>
          <w:highlight w:val="yellow"/>
        </w:rPr>
      </w:pPr>
      <w:r>
        <w:rPr>
          <w:rFonts w:hint="eastAsia"/>
          <w:sz w:val="28"/>
          <w:szCs w:val="28"/>
          <w:highlight w:val="yellow"/>
        </w:rPr>
        <w:t xml:space="preserve">食品安全标准的技术要求指标包括哪些？P184 </w:t>
      </w:r>
    </w:p>
    <w:p>
      <w:pPr>
        <w:rPr>
          <w:rFonts w:hint="default" w:ascii="仿宋" w:hAnsi="仿宋" w:eastAsia="仿宋" w:cs="仿宋"/>
          <w:b w:val="0"/>
          <w:bCs w:val="0"/>
          <w:color w:val="000000" w:themeColor="text1"/>
          <w:kern w:val="0"/>
          <w:sz w:val="28"/>
          <w:szCs w:val="28"/>
          <w:lang w:val="en-US" w:eastAsia="zh-CN" w:bidi="ar"/>
          <w14:textFill>
            <w14:solidFill>
              <w14:schemeClr w14:val="tx1"/>
            </w14:solidFill>
          </w14:textFill>
        </w:rPr>
      </w:pPr>
      <w:r>
        <w:rPr>
          <w:rFonts w:hint="eastAsia" w:ascii="仿宋" w:hAnsi="仿宋" w:eastAsia="仿宋" w:cs="仿宋"/>
          <w:b w:val="0"/>
          <w:bCs w:val="0"/>
          <w:color w:val="000000" w:themeColor="text1"/>
          <w:kern w:val="0"/>
          <w:sz w:val="28"/>
          <w:szCs w:val="28"/>
          <w:lang w:val="en-US" w:eastAsia="zh-CN" w:bidi="ar"/>
          <w14:textFill>
            <w14:solidFill>
              <w14:schemeClr w14:val="tx1"/>
            </w14:solidFill>
          </w14:textFill>
        </w:rPr>
        <w:t>感官分析、化学分析、仪器分析、微生物分析、物理分析</w:t>
      </w:r>
    </w:p>
    <w:p>
      <w:pPr>
        <w:rPr>
          <w:rFonts w:hint="eastAsia"/>
          <w:sz w:val="28"/>
          <w:szCs w:val="28"/>
          <w:highlight w:val="yellow"/>
        </w:rPr>
      </w:pPr>
      <w:r>
        <w:rPr>
          <w:rFonts w:hint="eastAsia"/>
          <w:sz w:val="28"/>
          <w:szCs w:val="28"/>
          <w:highlight w:val="yellow"/>
        </w:rPr>
        <w:t xml:space="preserve">级绿色食品、AA级绿色食品的定义和要求。P201 </w:t>
      </w:r>
    </w:p>
    <w:p>
      <w:pPr>
        <w:rPr>
          <w:rFonts w:hint="eastAsia" w:ascii="仿宋" w:hAnsi="仿宋" w:eastAsia="仿宋" w:cs="仿宋"/>
          <w:b w:val="0"/>
          <w:bCs w:val="0"/>
          <w:color w:val="000000" w:themeColor="text1"/>
          <w:kern w:val="0"/>
          <w:sz w:val="28"/>
          <w:szCs w:val="28"/>
          <w:lang w:val="en-US" w:eastAsia="zh-CN" w:bidi="ar"/>
          <w14:textFill>
            <w14:solidFill>
              <w14:schemeClr w14:val="tx1"/>
            </w14:solidFill>
          </w14:textFill>
        </w:rPr>
      </w:pPr>
      <w:r>
        <w:rPr>
          <w:rFonts w:hint="eastAsia" w:ascii="仿宋" w:hAnsi="仿宋" w:eastAsia="仿宋" w:cs="仿宋"/>
          <w:b w:val="0"/>
          <w:bCs w:val="0"/>
          <w:color w:val="000000" w:themeColor="text1"/>
          <w:kern w:val="0"/>
          <w:sz w:val="28"/>
          <w:szCs w:val="28"/>
          <w:lang w:val="en-US" w:eastAsia="zh-CN" w:bidi="ar"/>
          <w14:textFill>
            <w14:solidFill>
              <w14:schemeClr w14:val="tx1"/>
            </w14:solidFill>
          </w14:textFill>
        </w:rPr>
        <w:t xml:space="preserve">AA级绿色食品标准要求：生产地的环境质量符合《绿色食品产地环境质量标准》，限制使用限定的化学合成生产资料，生产过程中严格按绿色食品生产资料使用准则和生产操作规程要求。 </w:t>
      </w:r>
    </w:p>
    <w:p>
      <w:pPr>
        <w:rPr>
          <w:rFonts w:hint="eastAsia"/>
          <w:sz w:val="24"/>
          <w:szCs w:val="24"/>
        </w:rPr>
      </w:pPr>
      <w:r>
        <w:rPr>
          <w:rFonts w:hint="eastAsia" w:ascii="仿宋" w:hAnsi="仿宋" w:eastAsia="仿宋" w:cs="仿宋"/>
          <w:b w:val="0"/>
          <w:bCs w:val="0"/>
          <w:color w:val="000000" w:themeColor="text1"/>
          <w:kern w:val="0"/>
          <w:sz w:val="28"/>
          <w:szCs w:val="28"/>
          <w:lang w:val="en-US" w:eastAsia="zh-CN" w:bidi="ar"/>
          <w14:textFill>
            <w14:solidFill>
              <w14:schemeClr w14:val="tx1"/>
            </w14:solidFill>
          </w14:textFill>
        </w:rPr>
        <w:t>AA级绿色食品标准要求：生产地的环境质量符合《 绿色食品产地环境质量标准》，生产过程中不使用化学合成的农药、肥料、食品添加剂、饲料添加剂、兽药及有害 于环境和人体健康的生产资料；禁止使用基因工程技术； 完全符合国际有机农业框架和基本要求。</w:t>
      </w:r>
    </w:p>
    <w:p>
      <w:pPr>
        <w:rPr>
          <w:rFonts w:hint="eastAsia"/>
          <w:sz w:val="28"/>
          <w:szCs w:val="28"/>
          <w:highlight w:val="yellow"/>
        </w:rPr>
      </w:pPr>
      <w:r>
        <w:rPr>
          <w:rFonts w:hint="eastAsia"/>
          <w:sz w:val="28"/>
          <w:szCs w:val="28"/>
          <w:highlight w:val="yellow"/>
        </w:rPr>
        <w:t xml:space="preserve">有机食品认证标识使用的有效期。P201 </w:t>
      </w:r>
    </w:p>
    <w:p>
      <w:pPr>
        <w:rPr>
          <w:rFonts w:hint="default" w:ascii="仿宋" w:hAnsi="仿宋" w:eastAsia="仿宋" w:cs="仿宋"/>
          <w:b w:val="0"/>
          <w:bCs w:val="0"/>
          <w:color w:val="000000" w:themeColor="text1"/>
          <w:kern w:val="0"/>
          <w:sz w:val="28"/>
          <w:szCs w:val="28"/>
          <w:lang w:val="en-US" w:eastAsia="zh-CN" w:bidi="ar"/>
          <w14:textFill>
            <w14:solidFill>
              <w14:schemeClr w14:val="tx1"/>
            </w14:solidFill>
          </w14:textFill>
        </w:rPr>
      </w:pPr>
      <w:r>
        <w:rPr>
          <w:rFonts w:hint="eastAsia" w:ascii="仿宋" w:hAnsi="仿宋" w:eastAsia="仿宋" w:cs="仿宋"/>
          <w:b w:val="0"/>
          <w:bCs w:val="0"/>
          <w:color w:val="000000" w:themeColor="text1"/>
          <w:kern w:val="0"/>
          <w:sz w:val="28"/>
          <w:szCs w:val="28"/>
          <w:lang w:val="en-US" w:eastAsia="zh-CN" w:bidi="ar"/>
          <w14:textFill>
            <w14:solidFill>
              <w14:schemeClr w14:val="tx1"/>
            </w14:solidFill>
          </w14:textFill>
        </w:rPr>
        <w:t>1年</w:t>
      </w:r>
    </w:p>
    <w:p>
      <w:pPr>
        <w:rPr>
          <w:rFonts w:hint="eastAsia"/>
          <w:sz w:val="28"/>
          <w:szCs w:val="28"/>
          <w:highlight w:val="yellow"/>
        </w:rPr>
      </w:pPr>
      <w:r>
        <w:rPr>
          <w:rFonts w:hint="eastAsia"/>
          <w:sz w:val="28"/>
          <w:szCs w:val="28"/>
          <w:highlight w:val="yellow"/>
        </w:rPr>
        <w:t xml:space="preserve">目前世界上最大、最有权威的国际标准化专门机构。P205 </w:t>
      </w:r>
    </w:p>
    <w:p>
      <w:pPr>
        <w:rPr>
          <w:rFonts w:hint="default" w:ascii="仿宋" w:hAnsi="仿宋" w:eastAsia="仿宋" w:cs="仿宋"/>
          <w:b w:val="0"/>
          <w:bCs w:val="0"/>
          <w:color w:val="000000" w:themeColor="text1"/>
          <w:kern w:val="0"/>
          <w:sz w:val="28"/>
          <w:szCs w:val="28"/>
          <w:lang w:val="en-US" w:eastAsia="zh-CN" w:bidi="ar"/>
          <w14:textFill>
            <w14:solidFill>
              <w14:schemeClr w14:val="tx1"/>
            </w14:solidFill>
          </w14:textFill>
        </w:rPr>
      </w:pPr>
      <w:r>
        <w:rPr>
          <w:rFonts w:hint="eastAsia" w:ascii="仿宋" w:hAnsi="仿宋" w:eastAsia="仿宋" w:cs="仿宋"/>
          <w:b w:val="0"/>
          <w:bCs w:val="0"/>
          <w:color w:val="000000" w:themeColor="text1"/>
          <w:kern w:val="0"/>
          <w:sz w:val="28"/>
          <w:szCs w:val="28"/>
          <w:lang w:val="en-US" w:eastAsia="zh-CN" w:bidi="ar"/>
          <w14:textFill>
            <w14:solidFill>
              <w14:schemeClr w14:val="tx1"/>
            </w14:solidFill>
          </w14:textFill>
        </w:rPr>
        <w:t>ISO（国际标准化组织）</w:t>
      </w:r>
    </w:p>
    <w:p>
      <w:pPr>
        <w:rPr>
          <w:sz w:val="28"/>
          <w:szCs w:val="28"/>
          <w:highlight w:val="yellow"/>
        </w:rPr>
      </w:pPr>
      <w:r>
        <w:rPr>
          <w:rFonts w:hint="eastAsia"/>
          <w:sz w:val="28"/>
          <w:szCs w:val="28"/>
          <w:highlight w:val="yellow"/>
        </w:rPr>
        <w:t xml:space="preserve">国际标准分类法采用几级分类。P207 </w:t>
      </w:r>
    </w:p>
    <w:p>
      <w:pPr>
        <w:rPr>
          <w:rFonts w:hint="default" w:eastAsiaTheme="minorEastAsia"/>
          <w:sz w:val="24"/>
          <w:szCs w:val="24"/>
          <w:lang w:val="en-US" w:eastAsia="zh-CN"/>
        </w:rPr>
      </w:pPr>
      <w:r>
        <w:rPr>
          <w:rFonts w:hint="eastAsia" w:ascii="仿宋" w:hAnsi="仿宋" w:eastAsia="仿宋" w:cs="仿宋"/>
          <w:b w:val="0"/>
          <w:bCs w:val="0"/>
          <w:color w:val="000000" w:themeColor="text1"/>
          <w:kern w:val="0"/>
          <w:sz w:val="28"/>
          <w:szCs w:val="28"/>
          <w:lang w:val="en-US" w:eastAsia="zh-CN" w:bidi="ar"/>
          <w14:textFill>
            <w14:solidFill>
              <w14:schemeClr w14:val="tx1"/>
            </w14:solidFill>
          </w14:textFill>
        </w:rPr>
        <w:t>3级 第一级（41）  第二级（387）   第三级（789）</w:t>
      </w:r>
    </w:p>
    <w:p>
      <w:pPr>
        <w:rPr>
          <w:rFonts w:hint="eastAsia"/>
          <w:sz w:val="28"/>
          <w:szCs w:val="28"/>
          <w:highlight w:val="yellow"/>
        </w:rPr>
      </w:pPr>
      <w:r>
        <w:rPr>
          <w:rFonts w:hint="eastAsia"/>
          <w:sz w:val="28"/>
          <w:szCs w:val="28"/>
          <w:highlight w:val="yellow"/>
        </w:rPr>
        <w:t xml:space="preserve">企业标准体系的组成、分类方式、各分类方式中标准的属性及分工。P241 </w:t>
      </w:r>
    </w:p>
    <w:p>
      <w:pPr>
        <w:rPr>
          <w:rFonts w:hint="eastAsia" w:ascii="仿宋" w:hAnsi="仿宋" w:eastAsia="仿宋" w:cs="仿宋"/>
          <w:b w:val="0"/>
          <w:bCs w:val="0"/>
          <w:color w:val="000000" w:themeColor="text1"/>
          <w:kern w:val="0"/>
          <w:sz w:val="28"/>
          <w:szCs w:val="28"/>
          <w:lang w:val="en-US" w:eastAsia="zh-CN" w:bidi="ar"/>
          <w14:textFill>
            <w14:solidFill>
              <w14:schemeClr w14:val="tx1"/>
            </w14:solidFill>
          </w14:textFill>
        </w:rPr>
      </w:pPr>
      <w:r>
        <w:rPr>
          <w:rFonts w:hint="eastAsia" w:ascii="仿宋" w:hAnsi="仿宋" w:eastAsia="仿宋" w:cs="仿宋"/>
          <w:b w:val="0"/>
          <w:bCs w:val="0"/>
          <w:color w:val="000000" w:themeColor="text1"/>
          <w:kern w:val="0"/>
          <w:sz w:val="28"/>
          <w:szCs w:val="28"/>
          <w:lang w:val="en-US" w:eastAsia="zh-CN" w:bidi="ar"/>
          <w14:textFill>
            <w14:solidFill>
              <w14:schemeClr w14:val="tx1"/>
            </w14:solidFill>
          </w14:textFill>
        </w:rPr>
        <w:t>组成：技术标准、管理标准、工作标准；</w:t>
      </w:r>
    </w:p>
    <w:p>
      <w:pPr>
        <w:rPr>
          <w:rFonts w:hint="eastAsia" w:ascii="仿宋" w:hAnsi="仿宋" w:eastAsia="仿宋" w:cs="仿宋"/>
          <w:b w:val="0"/>
          <w:bCs w:val="0"/>
          <w:color w:val="000000" w:themeColor="text1"/>
          <w:kern w:val="0"/>
          <w:sz w:val="28"/>
          <w:szCs w:val="28"/>
          <w:lang w:val="en-US" w:eastAsia="zh-CN" w:bidi="ar"/>
          <w14:textFill>
            <w14:solidFill>
              <w14:schemeClr w14:val="tx1"/>
            </w14:solidFill>
          </w14:textFill>
        </w:rPr>
      </w:pPr>
      <w:r>
        <w:rPr>
          <w:rFonts w:hint="eastAsia" w:ascii="仿宋" w:hAnsi="仿宋" w:eastAsia="仿宋" w:cs="仿宋"/>
          <w:b w:val="0"/>
          <w:bCs w:val="0"/>
          <w:color w:val="000000" w:themeColor="text1"/>
          <w:kern w:val="0"/>
          <w:sz w:val="28"/>
          <w:szCs w:val="28"/>
          <w:lang w:val="en-US" w:eastAsia="zh-CN" w:bidi="ar"/>
          <w14:textFill>
            <w14:solidFill>
              <w14:schemeClr w14:val="tx1"/>
            </w14:solidFill>
          </w14:textFill>
        </w:rPr>
        <w:t xml:space="preserve">技术标准——对“物”而言 </w:t>
      </w:r>
    </w:p>
    <w:p>
      <w:pPr>
        <w:rPr>
          <w:rFonts w:hint="eastAsia" w:ascii="仿宋" w:hAnsi="仿宋" w:eastAsia="仿宋" w:cs="仿宋"/>
          <w:b w:val="0"/>
          <w:bCs w:val="0"/>
          <w:color w:val="000000" w:themeColor="text1"/>
          <w:kern w:val="0"/>
          <w:sz w:val="28"/>
          <w:szCs w:val="28"/>
          <w:lang w:val="en-US" w:eastAsia="zh-CN" w:bidi="ar"/>
          <w14:textFill>
            <w14:solidFill>
              <w14:schemeClr w14:val="tx1"/>
            </w14:solidFill>
          </w14:textFill>
        </w:rPr>
      </w:pPr>
      <w:r>
        <w:rPr>
          <w:rFonts w:hint="eastAsia" w:ascii="仿宋" w:hAnsi="仿宋" w:eastAsia="仿宋" w:cs="仿宋"/>
          <w:b w:val="0"/>
          <w:bCs w:val="0"/>
          <w:color w:val="000000" w:themeColor="text1"/>
          <w:kern w:val="0"/>
          <w:sz w:val="28"/>
          <w:szCs w:val="28"/>
          <w:lang w:val="en-US" w:eastAsia="zh-CN" w:bidi="ar"/>
          <w14:textFill>
            <w14:solidFill>
              <w14:schemeClr w14:val="tx1"/>
            </w14:solidFill>
          </w14:textFill>
        </w:rPr>
        <w:t>管理标准</w:t>
      </w:r>
      <w:r>
        <w:rPr>
          <w:rFonts w:hint="default" w:ascii="仿宋" w:hAnsi="仿宋" w:eastAsia="仿宋" w:cs="仿宋"/>
          <w:b w:val="0"/>
          <w:bCs w:val="0"/>
          <w:color w:val="000000" w:themeColor="text1"/>
          <w:kern w:val="0"/>
          <w:sz w:val="28"/>
          <w:szCs w:val="28"/>
          <w:lang w:val="en-US" w:eastAsia="zh-CN" w:bidi="ar"/>
          <w14:textFill>
            <w14:solidFill>
              <w14:schemeClr w14:val="tx1"/>
            </w14:solidFill>
          </w14:textFill>
        </w:rPr>
        <w:t>——</w:t>
      </w:r>
      <w:r>
        <w:rPr>
          <w:rFonts w:hint="eastAsia" w:ascii="仿宋" w:hAnsi="仿宋" w:eastAsia="仿宋" w:cs="仿宋"/>
          <w:b w:val="0"/>
          <w:bCs w:val="0"/>
          <w:color w:val="000000" w:themeColor="text1"/>
          <w:kern w:val="0"/>
          <w:sz w:val="28"/>
          <w:szCs w:val="28"/>
          <w:lang w:val="en-US" w:eastAsia="zh-CN" w:bidi="ar"/>
          <w14:textFill>
            <w14:solidFill>
              <w14:schemeClr w14:val="tx1"/>
            </w14:solidFill>
          </w14:textFill>
        </w:rPr>
        <w:t xml:space="preserve">对“事（事项）”而言 </w:t>
      </w:r>
    </w:p>
    <w:p>
      <w:pPr>
        <w:rPr>
          <w:rFonts w:hint="eastAsia" w:eastAsiaTheme="minorEastAsia"/>
          <w:sz w:val="24"/>
          <w:szCs w:val="24"/>
          <w:lang w:val="en-US" w:eastAsia="zh-CN"/>
        </w:rPr>
      </w:pPr>
      <w:r>
        <w:rPr>
          <w:rFonts w:hint="eastAsia" w:ascii="仿宋" w:hAnsi="仿宋" w:eastAsia="仿宋" w:cs="仿宋"/>
          <w:b w:val="0"/>
          <w:bCs w:val="0"/>
          <w:color w:val="000000" w:themeColor="text1"/>
          <w:kern w:val="0"/>
          <w:sz w:val="28"/>
          <w:szCs w:val="28"/>
          <w:lang w:val="en-US" w:eastAsia="zh-CN" w:bidi="ar"/>
          <w14:textFill>
            <w14:solidFill>
              <w14:schemeClr w14:val="tx1"/>
            </w14:solidFill>
          </w14:textFill>
        </w:rPr>
        <w:t>工作标准</w:t>
      </w:r>
      <w:r>
        <w:rPr>
          <w:rFonts w:hint="default" w:ascii="仿宋" w:hAnsi="仿宋" w:eastAsia="仿宋" w:cs="仿宋"/>
          <w:b w:val="0"/>
          <w:bCs w:val="0"/>
          <w:color w:val="000000" w:themeColor="text1"/>
          <w:kern w:val="0"/>
          <w:sz w:val="28"/>
          <w:szCs w:val="28"/>
          <w:lang w:val="en-US" w:eastAsia="zh-CN" w:bidi="ar"/>
          <w14:textFill>
            <w14:solidFill>
              <w14:schemeClr w14:val="tx1"/>
            </w14:solidFill>
          </w14:textFill>
        </w:rPr>
        <w:t>——</w:t>
      </w:r>
      <w:r>
        <w:rPr>
          <w:rFonts w:hint="eastAsia" w:ascii="仿宋" w:hAnsi="仿宋" w:eastAsia="仿宋" w:cs="仿宋"/>
          <w:b w:val="0"/>
          <w:bCs w:val="0"/>
          <w:color w:val="000000" w:themeColor="text1"/>
          <w:kern w:val="0"/>
          <w:sz w:val="28"/>
          <w:szCs w:val="28"/>
          <w:lang w:val="en-US" w:eastAsia="zh-CN" w:bidi="ar"/>
          <w14:textFill>
            <w14:solidFill>
              <w14:schemeClr w14:val="tx1"/>
            </w14:solidFill>
          </w14:textFill>
        </w:rPr>
        <w:t>对“人（岗位）”而言</w:t>
      </w:r>
    </w:p>
    <w:p>
      <w:pPr>
        <w:rPr>
          <w:rFonts w:hint="eastAsia"/>
          <w:sz w:val="28"/>
          <w:szCs w:val="28"/>
        </w:rPr>
      </w:pPr>
      <w:r>
        <w:rPr>
          <w:rFonts w:hint="eastAsia"/>
          <w:sz w:val="28"/>
          <w:szCs w:val="28"/>
          <w:highlight w:val="yellow"/>
        </w:rPr>
        <w:t>当用翻译法采用国际食品标准时，哪些可以直译，哪些不能？P234</w:t>
      </w:r>
    </w:p>
    <w:p>
      <w:pPr>
        <w:rPr>
          <w:rFonts w:hint="default" w:eastAsiaTheme="minorEastAsia"/>
          <w:sz w:val="24"/>
          <w:szCs w:val="24"/>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仿宋">
    <w:panose1 w:val="02010609060101010101"/>
    <w:charset w:val="86"/>
    <w:family w:val="auto"/>
    <w:pitch w:val="default"/>
    <w:sig w:usb0="800002BF" w:usb1="38CF7CFA" w:usb2="00000016" w:usb3="00000000" w:csb0="00040001" w:csb1="00000000"/>
  </w:font>
  <w:font w:name="Verdana">
    <w:panose1 w:val="020B0604030504040204"/>
    <w:charset w:val="00"/>
    <w:family w:val="auto"/>
    <w:pitch w:val="default"/>
    <w:sig w:usb0="A10006FF" w:usb1="4000205B" w:usb2="00000010" w:usb3="00000000" w:csb0="2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ZjIxZDQ1MDExNjBhODNkYzFhY2FjOTExMzcyMWVlNjEifQ=="/>
  </w:docVars>
  <w:rsids>
    <w:rsidRoot w:val="00751049"/>
    <w:rsid w:val="00751049"/>
    <w:rsid w:val="00E667F2"/>
    <w:rsid w:val="030A17A3"/>
    <w:rsid w:val="08AE769A"/>
    <w:rsid w:val="2FC827F4"/>
    <w:rsid w:val="44663950"/>
    <w:rsid w:val="6003146C"/>
    <w:rsid w:val="63713B0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character" w:default="1" w:styleId="4">
    <w:name w:val="Default Paragraph Font"/>
    <w:semiHidden/>
    <w:unhideWhenUsed/>
    <w:uiPriority w:val="1"/>
  </w:style>
  <w:style w:type="table" w:default="1" w:styleId="2">
    <w:name w:val="Normal Table"/>
    <w:semiHidden/>
    <w:unhideWhenUsed/>
    <w:uiPriority w:val="99"/>
    <w:tblPr>
      <w:tblCellMar>
        <w:top w:w="0" w:type="dxa"/>
        <w:left w:w="108" w:type="dxa"/>
        <w:bottom w:w="0" w:type="dxa"/>
        <w:right w:w="108" w:type="dxa"/>
      </w:tblCellMar>
    </w:tblPr>
  </w:style>
  <w:style w:type="table" w:styleId="3">
    <w:name w:val="Table Grid"/>
    <w:basedOn w:val="2"/>
    <w:uiPriority w:val="5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5">
    <w:name w:val="Strong"/>
    <w:basedOn w:val="4"/>
    <w:qFormat/>
    <w:uiPriority w:val="22"/>
    <w:rPr>
      <w:b/>
    </w:rPr>
  </w:style>
  <w:style w:type="paragraph" w:styleId="6">
    <w:name w:val="List Paragraph"/>
    <w:basedOn w:val="1"/>
    <w:qFormat/>
    <w:uiPriority w:val="34"/>
    <w:pPr>
      <w:ind w:firstLine="420" w:firstLineChars="200"/>
    </w:pPr>
  </w:style>
</w:styles>
</file>

<file path=word/_rels/document.xml.rels><?xml version="1.0" encoding="UTF-8" standalone="yes"?>
<Relationships xmlns="http://schemas.openxmlformats.org/package/2006/relationships"><Relationship Id="rId9" Type="http://schemas.openxmlformats.org/officeDocument/2006/relationships/image" Target="media/image6.jpeg"/><Relationship Id="rId8" Type="http://schemas.openxmlformats.org/officeDocument/2006/relationships/image" Target="media/image5.jpeg"/><Relationship Id="rId7" Type="http://schemas.openxmlformats.org/officeDocument/2006/relationships/image" Target="media/image4.jpeg"/><Relationship Id="rId6" Type="http://schemas.openxmlformats.org/officeDocument/2006/relationships/image" Target="media/image3.jpeg"/><Relationship Id="rId5" Type="http://schemas.openxmlformats.org/officeDocument/2006/relationships/image" Target="media/image2.jpeg"/><Relationship Id="rId4" Type="http://schemas.openxmlformats.org/officeDocument/2006/relationships/image" Target="media/image1.jpeg"/><Relationship Id="rId3" Type="http://schemas.openxmlformats.org/officeDocument/2006/relationships/theme" Target="theme/theme1.xml"/><Relationship Id="rId2" Type="http://schemas.openxmlformats.org/officeDocument/2006/relationships/settings" Target="settings.xml"/><Relationship Id="rId17" Type="http://schemas.openxmlformats.org/officeDocument/2006/relationships/fontTable" Target="fontTable.xml"/><Relationship Id="rId16" Type="http://schemas.openxmlformats.org/officeDocument/2006/relationships/image" Target="media/image13.png"/><Relationship Id="rId15" Type="http://schemas.openxmlformats.org/officeDocument/2006/relationships/image" Target="media/image12.jpeg"/><Relationship Id="rId14" Type="http://schemas.openxmlformats.org/officeDocument/2006/relationships/image" Target="media/image11.jpeg"/><Relationship Id="rId13" Type="http://schemas.openxmlformats.org/officeDocument/2006/relationships/image" Target="media/image10.jpeg"/><Relationship Id="rId12" Type="http://schemas.openxmlformats.org/officeDocument/2006/relationships/image" Target="media/image9.jpeg"/><Relationship Id="rId11" Type="http://schemas.openxmlformats.org/officeDocument/2006/relationships/image" Target="media/image8.jpeg"/><Relationship Id="rId10" Type="http://schemas.openxmlformats.org/officeDocument/2006/relationships/image" Target="media/image7.jpe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Template>
  <Pages>11</Pages>
  <Words>4780</Words>
  <Characters>5024</Characters>
  <Lines>8</Lines>
  <Paragraphs>2</Paragraphs>
  <TotalTime>1</TotalTime>
  <ScaleCrop>false</ScaleCrop>
  <LinksUpToDate>false</LinksUpToDate>
  <CharactersWithSpaces>5154</CharactersWithSpaces>
  <Application>WPS Office_11.1.0.12763_F1E327BC-269C-435d-A152-05C5408002CA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2022-11-27T03:02:00Z</dcterms:created>
  <dc:creator>ASUS</dc:creator>
  <cp:lastModifiedBy>思如海&amp;恋如城</cp:lastModifiedBy>
  <dcterms:modified xsi:type="dcterms:W3CDTF">2022-12-26T08:19:25Z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2052-11.1.0.12763</vt:lpwstr>
  </property>
  <property fmtid="{D5CDD505-2E9C-101B-9397-08002B2CF9AE}" pid="3" name="ICV">
    <vt:lpwstr>7BEBC47FB6D447EA912C4B4F9A882107</vt:lpwstr>
  </property>
</Properties>
</file>